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FE77" w14:textId="77777777" w:rsidR="0040316B" w:rsidRPr="009E3263" w:rsidRDefault="0040316B" w:rsidP="0040316B">
      <w:pPr>
        <w:spacing w:after="120" w:line="360" w:lineRule="auto"/>
        <w:jc w:val="center"/>
        <w:rPr>
          <w:rFonts w:ascii="Times New Roman" w:hAnsi="Times New Roman" w:cs="Times New Roman"/>
          <w:b/>
        </w:rPr>
      </w:pPr>
      <w:r w:rsidRPr="009E3263">
        <w:rPr>
          <w:rFonts w:ascii="Times New Roman" w:hAnsi="Times New Roman" w:cs="Times New Roman"/>
          <w:b/>
          <w:noProof/>
          <w:lang w:eastAsia="tr-TR"/>
        </w:rPr>
        <w:drawing>
          <wp:inline distT="0" distB="0" distL="0" distR="0" wp14:anchorId="27198610" wp14:editId="1938D30E">
            <wp:extent cx="3680184" cy="2803935"/>
            <wp:effectExtent l="19050" t="0" r="0" b="0"/>
            <wp:docPr id="1"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0184" cy="2803935"/>
                    </a:xfrm>
                    <a:prstGeom prst="rect">
                      <a:avLst/>
                    </a:prstGeom>
                    <a:noFill/>
                    <a:ln>
                      <a:noFill/>
                    </a:ln>
                  </pic:spPr>
                </pic:pic>
              </a:graphicData>
            </a:graphic>
          </wp:inline>
        </w:drawing>
      </w:r>
    </w:p>
    <w:p w14:paraId="0E18CEA2" w14:textId="77777777" w:rsidR="0040316B" w:rsidRPr="009E3263" w:rsidRDefault="0040316B" w:rsidP="0040316B">
      <w:pPr>
        <w:spacing w:after="120" w:line="360" w:lineRule="auto"/>
        <w:jc w:val="both"/>
        <w:rPr>
          <w:rFonts w:ascii="Times New Roman" w:hAnsi="Times New Roman" w:cs="Times New Roman"/>
        </w:rPr>
      </w:pPr>
    </w:p>
    <w:p w14:paraId="68BBE78E" w14:textId="77777777" w:rsidR="0040316B" w:rsidRPr="009E3263" w:rsidRDefault="0040316B" w:rsidP="0040316B">
      <w:pPr>
        <w:autoSpaceDE w:val="0"/>
        <w:autoSpaceDN w:val="0"/>
        <w:adjustRightInd w:val="0"/>
        <w:spacing w:after="120" w:line="360" w:lineRule="auto"/>
        <w:jc w:val="center"/>
        <w:rPr>
          <w:rFonts w:ascii="Times New Roman" w:hAnsi="Times New Roman" w:cs="Times New Roman"/>
          <w:b/>
          <w:sz w:val="28"/>
          <w:szCs w:val="28"/>
        </w:rPr>
      </w:pPr>
      <w:r w:rsidRPr="009E3263">
        <w:rPr>
          <w:rFonts w:ascii="Times New Roman" w:hAnsi="Times New Roman" w:cs="Times New Roman"/>
          <w:b/>
          <w:sz w:val="28"/>
          <w:szCs w:val="28"/>
        </w:rPr>
        <w:t>BİRİM İÇ DEĞERLENDİRME RAPORU</w:t>
      </w:r>
    </w:p>
    <w:p w14:paraId="0BAF101A" w14:textId="77777777" w:rsidR="0040316B" w:rsidRPr="009E3263" w:rsidRDefault="0040316B" w:rsidP="0040316B">
      <w:pPr>
        <w:autoSpaceDE w:val="0"/>
        <w:autoSpaceDN w:val="0"/>
        <w:adjustRightInd w:val="0"/>
        <w:spacing w:after="120" w:line="360" w:lineRule="auto"/>
        <w:jc w:val="center"/>
        <w:rPr>
          <w:rFonts w:ascii="Times New Roman" w:hAnsi="Times New Roman" w:cs="Times New Roman"/>
          <w:b/>
          <w:sz w:val="28"/>
          <w:szCs w:val="28"/>
        </w:rPr>
      </w:pPr>
    </w:p>
    <w:p w14:paraId="56095CEE" w14:textId="77777777" w:rsidR="0040316B" w:rsidRPr="009E3263" w:rsidRDefault="0040316B" w:rsidP="0040316B">
      <w:pPr>
        <w:autoSpaceDE w:val="0"/>
        <w:autoSpaceDN w:val="0"/>
        <w:adjustRightInd w:val="0"/>
        <w:spacing w:after="120" w:line="360" w:lineRule="auto"/>
        <w:jc w:val="center"/>
        <w:rPr>
          <w:rFonts w:ascii="Times New Roman" w:hAnsi="Times New Roman" w:cs="Times New Roman"/>
          <w:b/>
          <w:sz w:val="28"/>
          <w:szCs w:val="28"/>
        </w:rPr>
      </w:pPr>
    </w:p>
    <w:p w14:paraId="403F0C19" w14:textId="77777777" w:rsidR="0040316B" w:rsidRPr="009E3263" w:rsidRDefault="0040316B" w:rsidP="0040316B">
      <w:pPr>
        <w:autoSpaceDE w:val="0"/>
        <w:autoSpaceDN w:val="0"/>
        <w:adjustRightInd w:val="0"/>
        <w:spacing w:after="120" w:line="360" w:lineRule="auto"/>
        <w:jc w:val="center"/>
        <w:rPr>
          <w:rFonts w:ascii="Times New Roman" w:hAnsi="Times New Roman" w:cs="Times New Roman"/>
          <w:b/>
          <w:sz w:val="28"/>
          <w:szCs w:val="28"/>
        </w:rPr>
      </w:pPr>
      <w:r w:rsidRPr="009E3263">
        <w:rPr>
          <w:rFonts w:ascii="Times New Roman" w:hAnsi="Times New Roman" w:cs="Times New Roman"/>
          <w:b/>
          <w:sz w:val="28"/>
          <w:szCs w:val="28"/>
        </w:rPr>
        <w:t>SİİRT ÜNİVERSİTESİ</w:t>
      </w:r>
    </w:p>
    <w:p w14:paraId="4DBFFBAA" w14:textId="77777777" w:rsidR="0040316B" w:rsidRPr="009E3263" w:rsidRDefault="0040316B" w:rsidP="0040316B">
      <w:pPr>
        <w:autoSpaceDE w:val="0"/>
        <w:autoSpaceDN w:val="0"/>
        <w:adjustRightInd w:val="0"/>
        <w:spacing w:after="120" w:line="360" w:lineRule="auto"/>
        <w:jc w:val="center"/>
        <w:rPr>
          <w:rFonts w:ascii="Times New Roman" w:hAnsi="Times New Roman" w:cs="Times New Roman"/>
          <w:b/>
          <w:sz w:val="28"/>
          <w:szCs w:val="28"/>
        </w:rPr>
      </w:pPr>
    </w:p>
    <w:p w14:paraId="592687C4" w14:textId="77777777" w:rsidR="0040316B" w:rsidRPr="009E3263" w:rsidRDefault="0040316B" w:rsidP="0040316B">
      <w:pPr>
        <w:autoSpaceDE w:val="0"/>
        <w:autoSpaceDN w:val="0"/>
        <w:adjustRightInd w:val="0"/>
        <w:spacing w:after="120" w:line="360" w:lineRule="auto"/>
        <w:jc w:val="center"/>
        <w:rPr>
          <w:rFonts w:ascii="Times New Roman" w:hAnsi="Times New Roman" w:cs="Times New Roman"/>
          <w:b/>
          <w:sz w:val="28"/>
          <w:szCs w:val="28"/>
        </w:rPr>
      </w:pPr>
      <w:r w:rsidRPr="009E3263">
        <w:rPr>
          <w:rFonts w:ascii="Times New Roman" w:hAnsi="Times New Roman" w:cs="Times New Roman"/>
          <w:b/>
          <w:sz w:val="28"/>
          <w:szCs w:val="28"/>
        </w:rPr>
        <w:t>[KADIN SORUNLARI UYGULAMA VE ARAŞTIRMA MERKEZİ]</w:t>
      </w:r>
    </w:p>
    <w:p w14:paraId="36335055" w14:textId="77777777" w:rsidR="0040316B" w:rsidRPr="009E3263" w:rsidRDefault="0040316B" w:rsidP="0040316B">
      <w:pPr>
        <w:autoSpaceDE w:val="0"/>
        <w:autoSpaceDN w:val="0"/>
        <w:adjustRightInd w:val="0"/>
        <w:spacing w:after="120" w:line="360" w:lineRule="auto"/>
        <w:jc w:val="center"/>
        <w:rPr>
          <w:rFonts w:ascii="Times New Roman" w:hAnsi="Times New Roman" w:cs="Times New Roman"/>
          <w:b/>
          <w:sz w:val="28"/>
          <w:szCs w:val="28"/>
        </w:rPr>
      </w:pPr>
    </w:p>
    <w:p w14:paraId="699D9675" w14:textId="77777777" w:rsidR="0040316B" w:rsidRPr="009E3263" w:rsidRDefault="0040316B" w:rsidP="0040316B">
      <w:pPr>
        <w:autoSpaceDE w:val="0"/>
        <w:autoSpaceDN w:val="0"/>
        <w:adjustRightInd w:val="0"/>
        <w:spacing w:after="120" w:line="360" w:lineRule="auto"/>
        <w:jc w:val="center"/>
        <w:rPr>
          <w:rFonts w:ascii="Times New Roman" w:hAnsi="Times New Roman" w:cs="Times New Roman"/>
          <w:b/>
          <w:sz w:val="28"/>
          <w:szCs w:val="28"/>
        </w:rPr>
      </w:pPr>
      <w:r w:rsidRPr="009E3263">
        <w:rPr>
          <w:rFonts w:ascii="Times New Roman" w:hAnsi="Times New Roman" w:cs="Times New Roman"/>
          <w:b/>
          <w:sz w:val="28"/>
          <w:szCs w:val="28"/>
        </w:rPr>
        <w:t>[</w:t>
      </w:r>
      <w:proofErr w:type="spellStart"/>
      <w:r w:rsidRPr="009E3263">
        <w:rPr>
          <w:rFonts w:ascii="Times New Roman" w:hAnsi="Times New Roman" w:cs="Times New Roman"/>
          <w:b/>
          <w:sz w:val="28"/>
          <w:szCs w:val="28"/>
        </w:rPr>
        <w:t>Kezer</w:t>
      </w:r>
      <w:proofErr w:type="spellEnd"/>
      <w:r w:rsidRPr="009E3263">
        <w:rPr>
          <w:rFonts w:ascii="Times New Roman" w:hAnsi="Times New Roman" w:cs="Times New Roman"/>
          <w:b/>
          <w:sz w:val="28"/>
          <w:szCs w:val="28"/>
        </w:rPr>
        <w:t xml:space="preserve"> Yerleşkesi, 56100/ Siirt]</w:t>
      </w:r>
    </w:p>
    <w:p w14:paraId="5DA1EE94" w14:textId="77777777" w:rsidR="0040316B" w:rsidRPr="009E3263" w:rsidRDefault="0040316B" w:rsidP="0040316B">
      <w:pPr>
        <w:autoSpaceDE w:val="0"/>
        <w:autoSpaceDN w:val="0"/>
        <w:adjustRightInd w:val="0"/>
        <w:spacing w:after="120" w:line="360" w:lineRule="auto"/>
        <w:jc w:val="center"/>
        <w:rPr>
          <w:rFonts w:ascii="Times New Roman" w:hAnsi="Times New Roman" w:cs="Times New Roman"/>
          <w:b/>
        </w:rPr>
      </w:pPr>
    </w:p>
    <w:p w14:paraId="284A8912" w14:textId="77777777" w:rsidR="0040316B" w:rsidRPr="009E3263" w:rsidRDefault="0040316B" w:rsidP="0040316B">
      <w:pPr>
        <w:autoSpaceDE w:val="0"/>
        <w:autoSpaceDN w:val="0"/>
        <w:adjustRightInd w:val="0"/>
        <w:spacing w:after="120" w:line="360" w:lineRule="auto"/>
        <w:jc w:val="both"/>
        <w:rPr>
          <w:rFonts w:ascii="Times New Roman" w:hAnsi="Times New Roman" w:cs="Times New Roman"/>
          <w:b/>
        </w:rPr>
      </w:pPr>
    </w:p>
    <w:p w14:paraId="4E794131" w14:textId="77777777" w:rsidR="0040316B" w:rsidRPr="009E3263" w:rsidRDefault="0040316B" w:rsidP="0040316B">
      <w:pPr>
        <w:autoSpaceDE w:val="0"/>
        <w:autoSpaceDN w:val="0"/>
        <w:adjustRightInd w:val="0"/>
        <w:spacing w:after="120" w:line="360" w:lineRule="auto"/>
        <w:jc w:val="both"/>
        <w:rPr>
          <w:rFonts w:ascii="Times New Roman" w:hAnsi="Times New Roman" w:cs="Times New Roman"/>
          <w:b/>
        </w:rPr>
      </w:pPr>
    </w:p>
    <w:p w14:paraId="1CC6E3D9" w14:textId="77777777" w:rsidR="0040316B" w:rsidRPr="009E3263" w:rsidRDefault="0040316B" w:rsidP="0040316B">
      <w:pPr>
        <w:autoSpaceDE w:val="0"/>
        <w:autoSpaceDN w:val="0"/>
        <w:adjustRightInd w:val="0"/>
        <w:spacing w:after="120" w:line="360" w:lineRule="auto"/>
        <w:jc w:val="both"/>
        <w:rPr>
          <w:rFonts w:ascii="Times New Roman" w:hAnsi="Times New Roman" w:cs="Times New Roman"/>
          <w:b/>
        </w:rPr>
      </w:pPr>
    </w:p>
    <w:p w14:paraId="151FB6A7" w14:textId="77777777" w:rsidR="0040316B" w:rsidRPr="009E3263" w:rsidRDefault="0040316B" w:rsidP="0040316B">
      <w:pPr>
        <w:autoSpaceDE w:val="0"/>
        <w:autoSpaceDN w:val="0"/>
        <w:adjustRightInd w:val="0"/>
        <w:spacing w:after="120" w:line="360" w:lineRule="auto"/>
        <w:jc w:val="both"/>
        <w:rPr>
          <w:rFonts w:ascii="Times New Roman" w:hAnsi="Times New Roman" w:cs="Times New Roman"/>
          <w:b/>
        </w:rPr>
      </w:pPr>
    </w:p>
    <w:p w14:paraId="7CAEEEB2" w14:textId="77777777" w:rsidR="0040316B" w:rsidRPr="009E3263" w:rsidRDefault="0040316B" w:rsidP="0040316B">
      <w:pPr>
        <w:autoSpaceDE w:val="0"/>
        <w:autoSpaceDN w:val="0"/>
        <w:adjustRightInd w:val="0"/>
        <w:spacing w:after="120" w:line="360" w:lineRule="auto"/>
        <w:jc w:val="center"/>
        <w:rPr>
          <w:rFonts w:ascii="Times New Roman" w:hAnsi="Times New Roman" w:cs="Times New Roman"/>
          <w:b/>
          <w:sz w:val="28"/>
          <w:szCs w:val="28"/>
        </w:rPr>
      </w:pPr>
      <w:r w:rsidRPr="009E3263">
        <w:rPr>
          <w:rFonts w:ascii="Times New Roman" w:hAnsi="Times New Roman" w:cs="Times New Roman"/>
          <w:b/>
          <w:sz w:val="28"/>
          <w:szCs w:val="28"/>
        </w:rPr>
        <w:t>[2025]</w:t>
      </w:r>
    </w:p>
    <w:p w14:paraId="5E080E2F" w14:textId="77777777" w:rsidR="0040316B" w:rsidRPr="009E3263" w:rsidRDefault="0040316B" w:rsidP="0040316B">
      <w:pPr>
        <w:autoSpaceDE w:val="0"/>
        <w:autoSpaceDN w:val="0"/>
        <w:adjustRightInd w:val="0"/>
        <w:spacing w:after="120" w:line="360" w:lineRule="auto"/>
        <w:jc w:val="both"/>
        <w:rPr>
          <w:rFonts w:ascii="Times New Roman" w:hAnsi="Times New Roman" w:cs="Times New Roman"/>
          <w:b/>
        </w:rPr>
      </w:pPr>
    </w:p>
    <w:p w14:paraId="76151416" w14:textId="77777777" w:rsidR="0040316B" w:rsidRPr="009E3263" w:rsidRDefault="0040316B" w:rsidP="0040316B">
      <w:pPr>
        <w:autoSpaceDE w:val="0"/>
        <w:autoSpaceDN w:val="0"/>
        <w:adjustRightInd w:val="0"/>
        <w:spacing w:after="120" w:line="360" w:lineRule="auto"/>
        <w:jc w:val="both"/>
        <w:rPr>
          <w:rFonts w:ascii="Times New Roman" w:hAnsi="Times New Roman" w:cs="Times New Roman"/>
          <w:b/>
        </w:rPr>
      </w:pPr>
    </w:p>
    <w:sdt>
      <w:sdtPr>
        <w:rPr>
          <w:rFonts w:ascii="Times New Roman" w:eastAsiaTheme="minorHAnsi" w:hAnsi="Times New Roman" w:cs="Times New Roman"/>
          <w:b w:val="0"/>
          <w:bCs w:val="0"/>
          <w:noProof/>
          <w:sz w:val="22"/>
          <w:szCs w:val="22"/>
        </w:rPr>
        <w:id w:val="-86612533"/>
        <w:docPartObj>
          <w:docPartGallery w:val="Table of Contents"/>
          <w:docPartUnique/>
        </w:docPartObj>
      </w:sdtPr>
      <w:sdtEndPr>
        <w:rPr>
          <w:noProof w:val="0"/>
        </w:rPr>
      </w:sdtEndPr>
      <w:sdtContent>
        <w:p w14:paraId="21B0893A" w14:textId="77777777" w:rsidR="0040316B" w:rsidRPr="0040316B" w:rsidRDefault="0040316B" w:rsidP="0040316B">
          <w:pPr>
            <w:pStyle w:val="TBal"/>
            <w:numPr>
              <w:ilvl w:val="0"/>
              <w:numId w:val="0"/>
            </w:numPr>
            <w:ind w:left="720"/>
            <w:rPr>
              <w:rFonts w:ascii="Times New Roman" w:hAnsi="Times New Roman" w:cs="Times New Roman"/>
              <w:sz w:val="24"/>
              <w:szCs w:val="24"/>
            </w:rPr>
          </w:pPr>
          <w:r w:rsidRPr="0040316B">
            <w:rPr>
              <w:rFonts w:ascii="Times New Roman" w:hAnsi="Times New Roman" w:cs="Times New Roman"/>
              <w:sz w:val="24"/>
              <w:szCs w:val="24"/>
            </w:rPr>
            <w:t>İÇİNDEKİLER</w:t>
          </w:r>
        </w:p>
        <w:p w14:paraId="73D2C295" w14:textId="36FBD0E4" w:rsidR="0040316B" w:rsidRPr="0040316B" w:rsidRDefault="0040316B">
          <w:pPr>
            <w:pStyle w:val="T1"/>
            <w:tabs>
              <w:tab w:val="right" w:leader="dot" w:pos="9062"/>
            </w:tabs>
            <w:rPr>
              <w:rFonts w:ascii="Times New Roman" w:eastAsiaTheme="minorEastAsia" w:hAnsi="Times New Roman" w:cs="Times New Roman"/>
              <w:noProof/>
              <w:kern w:val="2"/>
              <w:sz w:val="24"/>
              <w:szCs w:val="24"/>
              <w:lang w:eastAsia="tr-TR"/>
              <w14:ligatures w14:val="standardContextual"/>
            </w:rPr>
          </w:pPr>
          <w:r w:rsidRPr="0040316B">
            <w:rPr>
              <w:rFonts w:ascii="Times New Roman" w:hAnsi="Times New Roman" w:cs="Times New Roman"/>
              <w:sz w:val="24"/>
              <w:szCs w:val="24"/>
            </w:rPr>
            <w:fldChar w:fldCharType="begin"/>
          </w:r>
          <w:r w:rsidRPr="0040316B">
            <w:rPr>
              <w:rFonts w:ascii="Times New Roman" w:hAnsi="Times New Roman" w:cs="Times New Roman"/>
              <w:sz w:val="24"/>
              <w:szCs w:val="24"/>
            </w:rPr>
            <w:instrText xml:space="preserve"> TOC \o "1-3" \h \z \u </w:instrText>
          </w:r>
          <w:r w:rsidRPr="0040316B">
            <w:rPr>
              <w:rFonts w:ascii="Times New Roman" w:hAnsi="Times New Roman" w:cs="Times New Roman"/>
              <w:sz w:val="24"/>
              <w:szCs w:val="24"/>
            </w:rPr>
            <w:fldChar w:fldCharType="separate"/>
          </w:r>
          <w:hyperlink w:anchor="_Toc221146187" w:history="1">
            <w:r w:rsidRPr="0040316B">
              <w:rPr>
                <w:rStyle w:val="Kpr"/>
                <w:rFonts w:ascii="Times New Roman" w:hAnsi="Times New Roman" w:cs="Times New Roman"/>
                <w:noProof/>
                <w:sz w:val="24"/>
                <w:szCs w:val="24"/>
              </w:rPr>
              <w:t>ÖZET</w:t>
            </w:r>
            <w:r w:rsidRPr="0040316B">
              <w:rPr>
                <w:rFonts w:ascii="Times New Roman" w:hAnsi="Times New Roman" w:cs="Times New Roman"/>
                <w:noProof/>
                <w:webHidden/>
                <w:sz w:val="24"/>
                <w:szCs w:val="24"/>
              </w:rPr>
              <w:tab/>
            </w:r>
            <w:r w:rsidRPr="0040316B">
              <w:rPr>
                <w:rFonts w:ascii="Times New Roman" w:hAnsi="Times New Roman" w:cs="Times New Roman"/>
                <w:noProof/>
                <w:webHidden/>
                <w:sz w:val="24"/>
                <w:szCs w:val="24"/>
              </w:rPr>
              <w:fldChar w:fldCharType="begin"/>
            </w:r>
            <w:r w:rsidRPr="0040316B">
              <w:rPr>
                <w:rFonts w:ascii="Times New Roman" w:hAnsi="Times New Roman" w:cs="Times New Roman"/>
                <w:noProof/>
                <w:webHidden/>
                <w:sz w:val="24"/>
                <w:szCs w:val="24"/>
              </w:rPr>
              <w:instrText xml:space="preserve"> PAGEREF _Toc221146187 \h </w:instrText>
            </w:r>
            <w:r w:rsidRPr="0040316B">
              <w:rPr>
                <w:rFonts w:ascii="Times New Roman" w:hAnsi="Times New Roman" w:cs="Times New Roman"/>
                <w:noProof/>
                <w:webHidden/>
                <w:sz w:val="24"/>
                <w:szCs w:val="24"/>
              </w:rPr>
            </w:r>
            <w:r w:rsidRPr="0040316B">
              <w:rPr>
                <w:rFonts w:ascii="Times New Roman" w:hAnsi="Times New Roman" w:cs="Times New Roman"/>
                <w:noProof/>
                <w:webHidden/>
                <w:sz w:val="24"/>
                <w:szCs w:val="24"/>
              </w:rPr>
              <w:fldChar w:fldCharType="separate"/>
            </w:r>
            <w:r w:rsidR="00300339">
              <w:rPr>
                <w:rFonts w:ascii="Times New Roman" w:hAnsi="Times New Roman" w:cs="Times New Roman"/>
                <w:noProof/>
                <w:webHidden/>
                <w:sz w:val="24"/>
                <w:szCs w:val="24"/>
              </w:rPr>
              <w:t>3</w:t>
            </w:r>
            <w:r w:rsidRPr="0040316B">
              <w:rPr>
                <w:rFonts w:ascii="Times New Roman" w:hAnsi="Times New Roman" w:cs="Times New Roman"/>
                <w:noProof/>
                <w:webHidden/>
                <w:sz w:val="24"/>
                <w:szCs w:val="24"/>
              </w:rPr>
              <w:fldChar w:fldCharType="end"/>
            </w:r>
          </w:hyperlink>
        </w:p>
        <w:p w14:paraId="777FC45D" w14:textId="18C67A9C" w:rsidR="0040316B" w:rsidRPr="0040316B" w:rsidRDefault="00000000">
          <w:pPr>
            <w:pStyle w:val="T1"/>
            <w:tabs>
              <w:tab w:val="right" w:leader="dot" w:pos="9062"/>
            </w:tabs>
            <w:rPr>
              <w:rFonts w:ascii="Times New Roman" w:eastAsiaTheme="minorEastAsia" w:hAnsi="Times New Roman" w:cs="Times New Roman"/>
              <w:noProof/>
              <w:kern w:val="2"/>
              <w:sz w:val="24"/>
              <w:szCs w:val="24"/>
              <w:lang w:eastAsia="tr-TR"/>
              <w14:ligatures w14:val="standardContextual"/>
            </w:rPr>
          </w:pPr>
          <w:hyperlink w:anchor="_Toc221146188" w:history="1">
            <w:r w:rsidR="0040316B" w:rsidRPr="0040316B">
              <w:rPr>
                <w:rStyle w:val="Kpr"/>
                <w:rFonts w:ascii="Times New Roman" w:hAnsi="Times New Roman" w:cs="Times New Roman"/>
                <w:noProof/>
                <w:sz w:val="24"/>
                <w:szCs w:val="24"/>
              </w:rPr>
              <w:t>KURUM HAKKINDA</w:t>
            </w:r>
            <w:r w:rsidR="0040316B" w:rsidRPr="0040316B">
              <w:rPr>
                <w:rStyle w:val="Kpr"/>
                <w:rFonts w:ascii="Times New Roman" w:hAnsi="Times New Roman" w:cs="Times New Roman"/>
                <w:noProof/>
                <w:spacing w:val="-14"/>
                <w:sz w:val="24"/>
                <w:szCs w:val="24"/>
              </w:rPr>
              <w:t xml:space="preserve"> </w:t>
            </w:r>
            <w:r w:rsidR="0040316B" w:rsidRPr="0040316B">
              <w:rPr>
                <w:rStyle w:val="Kpr"/>
                <w:rFonts w:ascii="Times New Roman" w:hAnsi="Times New Roman" w:cs="Times New Roman"/>
                <w:noProof/>
                <w:sz w:val="24"/>
                <w:szCs w:val="24"/>
              </w:rPr>
              <w:t>BİLGİLER</w:t>
            </w:r>
            <w:r w:rsidR="0040316B" w:rsidRPr="0040316B">
              <w:rPr>
                <w:rFonts w:ascii="Times New Roman" w:hAnsi="Times New Roman" w:cs="Times New Roman"/>
                <w:noProof/>
                <w:webHidden/>
                <w:sz w:val="24"/>
                <w:szCs w:val="24"/>
              </w:rPr>
              <w:tab/>
            </w:r>
            <w:r w:rsidR="0040316B" w:rsidRPr="0040316B">
              <w:rPr>
                <w:rFonts w:ascii="Times New Roman" w:hAnsi="Times New Roman" w:cs="Times New Roman"/>
                <w:noProof/>
                <w:webHidden/>
                <w:sz w:val="24"/>
                <w:szCs w:val="24"/>
              </w:rPr>
              <w:fldChar w:fldCharType="begin"/>
            </w:r>
            <w:r w:rsidR="0040316B" w:rsidRPr="0040316B">
              <w:rPr>
                <w:rFonts w:ascii="Times New Roman" w:hAnsi="Times New Roman" w:cs="Times New Roman"/>
                <w:noProof/>
                <w:webHidden/>
                <w:sz w:val="24"/>
                <w:szCs w:val="24"/>
              </w:rPr>
              <w:instrText xml:space="preserve"> PAGEREF _Toc221146188 \h </w:instrText>
            </w:r>
            <w:r w:rsidR="0040316B" w:rsidRPr="0040316B">
              <w:rPr>
                <w:rFonts w:ascii="Times New Roman" w:hAnsi="Times New Roman" w:cs="Times New Roman"/>
                <w:noProof/>
                <w:webHidden/>
                <w:sz w:val="24"/>
                <w:szCs w:val="24"/>
              </w:rPr>
            </w:r>
            <w:r w:rsidR="0040316B" w:rsidRPr="0040316B">
              <w:rPr>
                <w:rFonts w:ascii="Times New Roman" w:hAnsi="Times New Roman" w:cs="Times New Roman"/>
                <w:noProof/>
                <w:webHidden/>
                <w:sz w:val="24"/>
                <w:szCs w:val="24"/>
              </w:rPr>
              <w:fldChar w:fldCharType="separate"/>
            </w:r>
            <w:r w:rsidR="00300339">
              <w:rPr>
                <w:rFonts w:ascii="Times New Roman" w:hAnsi="Times New Roman" w:cs="Times New Roman"/>
                <w:noProof/>
                <w:webHidden/>
                <w:sz w:val="24"/>
                <w:szCs w:val="24"/>
              </w:rPr>
              <w:t>3</w:t>
            </w:r>
            <w:r w:rsidR="0040316B" w:rsidRPr="0040316B">
              <w:rPr>
                <w:rFonts w:ascii="Times New Roman" w:hAnsi="Times New Roman" w:cs="Times New Roman"/>
                <w:noProof/>
                <w:webHidden/>
                <w:sz w:val="24"/>
                <w:szCs w:val="24"/>
              </w:rPr>
              <w:fldChar w:fldCharType="end"/>
            </w:r>
          </w:hyperlink>
        </w:p>
        <w:p w14:paraId="01F3BFB1" w14:textId="150D368C" w:rsidR="0040316B" w:rsidRPr="0040316B" w:rsidRDefault="00000000">
          <w:pPr>
            <w:pStyle w:val="T1"/>
            <w:tabs>
              <w:tab w:val="left" w:pos="480"/>
              <w:tab w:val="right" w:leader="dot" w:pos="9062"/>
            </w:tabs>
            <w:rPr>
              <w:rFonts w:ascii="Times New Roman" w:eastAsiaTheme="minorEastAsia" w:hAnsi="Times New Roman" w:cs="Times New Roman"/>
              <w:noProof/>
              <w:kern w:val="2"/>
              <w:sz w:val="24"/>
              <w:szCs w:val="24"/>
              <w:lang w:eastAsia="tr-TR"/>
              <w14:ligatures w14:val="standardContextual"/>
            </w:rPr>
          </w:pPr>
          <w:hyperlink w:anchor="_Toc221146194" w:history="1">
            <w:r w:rsidR="0040316B" w:rsidRPr="0040316B">
              <w:rPr>
                <w:rStyle w:val="Kpr"/>
                <w:rFonts w:ascii="Times New Roman" w:hAnsi="Times New Roman" w:cs="Times New Roman"/>
                <w:noProof/>
                <w:sz w:val="24"/>
                <w:szCs w:val="24"/>
              </w:rPr>
              <w:t>A.</w:t>
            </w:r>
            <w:r w:rsidR="0040316B" w:rsidRPr="0040316B">
              <w:rPr>
                <w:rFonts w:ascii="Times New Roman" w:eastAsiaTheme="minorEastAsia" w:hAnsi="Times New Roman" w:cs="Times New Roman"/>
                <w:noProof/>
                <w:kern w:val="2"/>
                <w:sz w:val="24"/>
                <w:szCs w:val="24"/>
                <w:lang w:eastAsia="tr-TR"/>
                <w14:ligatures w14:val="standardContextual"/>
              </w:rPr>
              <w:tab/>
            </w:r>
            <w:r w:rsidR="0040316B" w:rsidRPr="0040316B">
              <w:rPr>
                <w:rStyle w:val="Kpr"/>
                <w:rFonts w:ascii="Times New Roman" w:hAnsi="Times New Roman" w:cs="Times New Roman"/>
                <w:noProof/>
                <w:sz w:val="24"/>
                <w:szCs w:val="24"/>
              </w:rPr>
              <w:t>LİDERLİK, YÖNETİŞİM ve KALİTE</w:t>
            </w:r>
            <w:r w:rsidR="0040316B" w:rsidRPr="0040316B">
              <w:rPr>
                <w:rFonts w:ascii="Times New Roman" w:hAnsi="Times New Roman" w:cs="Times New Roman"/>
                <w:noProof/>
                <w:webHidden/>
                <w:sz w:val="24"/>
                <w:szCs w:val="24"/>
              </w:rPr>
              <w:tab/>
            </w:r>
            <w:r w:rsidR="0040316B" w:rsidRPr="0040316B">
              <w:rPr>
                <w:rFonts w:ascii="Times New Roman" w:hAnsi="Times New Roman" w:cs="Times New Roman"/>
                <w:noProof/>
                <w:webHidden/>
                <w:sz w:val="24"/>
                <w:szCs w:val="24"/>
              </w:rPr>
              <w:fldChar w:fldCharType="begin"/>
            </w:r>
            <w:r w:rsidR="0040316B" w:rsidRPr="0040316B">
              <w:rPr>
                <w:rFonts w:ascii="Times New Roman" w:hAnsi="Times New Roman" w:cs="Times New Roman"/>
                <w:noProof/>
                <w:webHidden/>
                <w:sz w:val="24"/>
                <w:szCs w:val="24"/>
              </w:rPr>
              <w:instrText xml:space="preserve"> PAGEREF _Toc221146194 \h </w:instrText>
            </w:r>
            <w:r w:rsidR="0040316B" w:rsidRPr="0040316B">
              <w:rPr>
                <w:rFonts w:ascii="Times New Roman" w:hAnsi="Times New Roman" w:cs="Times New Roman"/>
                <w:noProof/>
                <w:webHidden/>
                <w:sz w:val="24"/>
                <w:szCs w:val="24"/>
              </w:rPr>
            </w:r>
            <w:r w:rsidR="0040316B" w:rsidRPr="0040316B">
              <w:rPr>
                <w:rFonts w:ascii="Times New Roman" w:hAnsi="Times New Roman" w:cs="Times New Roman"/>
                <w:noProof/>
                <w:webHidden/>
                <w:sz w:val="24"/>
                <w:szCs w:val="24"/>
              </w:rPr>
              <w:fldChar w:fldCharType="separate"/>
            </w:r>
            <w:r w:rsidR="00300339">
              <w:rPr>
                <w:rFonts w:ascii="Times New Roman" w:hAnsi="Times New Roman" w:cs="Times New Roman"/>
                <w:noProof/>
                <w:webHidden/>
                <w:sz w:val="24"/>
                <w:szCs w:val="24"/>
              </w:rPr>
              <w:t>5</w:t>
            </w:r>
            <w:r w:rsidR="0040316B" w:rsidRPr="0040316B">
              <w:rPr>
                <w:rFonts w:ascii="Times New Roman" w:hAnsi="Times New Roman" w:cs="Times New Roman"/>
                <w:noProof/>
                <w:webHidden/>
                <w:sz w:val="24"/>
                <w:szCs w:val="24"/>
              </w:rPr>
              <w:fldChar w:fldCharType="end"/>
            </w:r>
          </w:hyperlink>
        </w:p>
        <w:p w14:paraId="6E5CCA9F" w14:textId="403989C3" w:rsidR="0040316B" w:rsidRPr="0040316B" w:rsidRDefault="00000000">
          <w:pPr>
            <w:pStyle w:val="T1"/>
            <w:tabs>
              <w:tab w:val="left" w:pos="480"/>
              <w:tab w:val="right" w:leader="dot" w:pos="9062"/>
            </w:tabs>
            <w:rPr>
              <w:rFonts w:ascii="Times New Roman" w:eastAsiaTheme="minorEastAsia" w:hAnsi="Times New Roman" w:cs="Times New Roman"/>
              <w:noProof/>
              <w:kern w:val="2"/>
              <w:sz w:val="24"/>
              <w:szCs w:val="24"/>
              <w:lang w:eastAsia="tr-TR"/>
              <w14:ligatures w14:val="standardContextual"/>
            </w:rPr>
          </w:pPr>
          <w:hyperlink w:anchor="_Toc221146198" w:history="1">
            <w:r w:rsidR="0040316B" w:rsidRPr="0040316B">
              <w:rPr>
                <w:rStyle w:val="Kpr"/>
                <w:rFonts w:ascii="Times New Roman" w:hAnsi="Times New Roman" w:cs="Times New Roman"/>
                <w:noProof/>
                <w:sz w:val="24"/>
                <w:szCs w:val="24"/>
              </w:rPr>
              <w:t>B.</w:t>
            </w:r>
            <w:r w:rsidR="0040316B" w:rsidRPr="0040316B">
              <w:rPr>
                <w:rFonts w:ascii="Times New Roman" w:eastAsiaTheme="minorEastAsia" w:hAnsi="Times New Roman" w:cs="Times New Roman"/>
                <w:noProof/>
                <w:kern w:val="2"/>
                <w:sz w:val="24"/>
                <w:szCs w:val="24"/>
                <w:lang w:eastAsia="tr-TR"/>
                <w14:ligatures w14:val="standardContextual"/>
              </w:rPr>
              <w:tab/>
            </w:r>
            <w:r w:rsidR="0040316B" w:rsidRPr="0040316B">
              <w:rPr>
                <w:rStyle w:val="Kpr"/>
                <w:rFonts w:ascii="Times New Roman" w:hAnsi="Times New Roman" w:cs="Times New Roman"/>
                <w:noProof/>
                <w:sz w:val="24"/>
                <w:szCs w:val="24"/>
              </w:rPr>
              <w:t>EĞİTİM ve ÖĞRETİM</w:t>
            </w:r>
            <w:r w:rsidR="0040316B" w:rsidRPr="0040316B">
              <w:rPr>
                <w:rFonts w:ascii="Times New Roman" w:hAnsi="Times New Roman" w:cs="Times New Roman"/>
                <w:noProof/>
                <w:webHidden/>
                <w:sz w:val="24"/>
                <w:szCs w:val="24"/>
              </w:rPr>
              <w:tab/>
            </w:r>
            <w:r w:rsidR="0040316B" w:rsidRPr="0040316B">
              <w:rPr>
                <w:rFonts w:ascii="Times New Roman" w:hAnsi="Times New Roman" w:cs="Times New Roman"/>
                <w:noProof/>
                <w:webHidden/>
                <w:sz w:val="24"/>
                <w:szCs w:val="24"/>
              </w:rPr>
              <w:fldChar w:fldCharType="begin"/>
            </w:r>
            <w:r w:rsidR="0040316B" w:rsidRPr="0040316B">
              <w:rPr>
                <w:rFonts w:ascii="Times New Roman" w:hAnsi="Times New Roman" w:cs="Times New Roman"/>
                <w:noProof/>
                <w:webHidden/>
                <w:sz w:val="24"/>
                <w:szCs w:val="24"/>
              </w:rPr>
              <w:instrText xml:space="preserve"> PAGEREF _Toc221146198 \h </w:instrText>
            </w:r>
            <w:r w:rsidR="0040316B" w:rsidRPr="0040316B">
              <w:rPr>
                <w:rFonts w:ascii="Times New Roman" w:hAnsi="Times New Roman" w:cs="Times New Roman"/>
                <w:noProof/>
                <w:webHidden/>
                <w:sz w:val="24"/>
                <w:szCs w:val="24"/>
              </w:rPr>
            </w:r>
            <w:r w:rsidR="0040316B" w:rsidRPr="0040316B">
              <w:rPr>
                <w:rFonts w:ascii="Times New Roman" w:hAnsi="Times New Roman" w:cs="Times New Roman"/>
                <w:noProof/>
                <w:webHidden/>
                <w:sz w:val="24"/>
                <w:szCs w:val="24"/>
              </w:rPr>
              <w:fldChar w:fldCharType="separate"/>
            </w:r>
            <w:r w:rsidR="00300339">
              <w:rPr>
                <w:rFonts w:ascii="Times New Roman" w:hAnsi="Times New Roman" w:cs="Times New Roman"/>
                <w:noProof/>
                <w:webHidden/>
                <w:sz w:val="24"/>
                <w:szCs w:val="24"/>
              </w:rPr>
              <w:t>9</w:t>
            </w:r>
            <w:r w:rsidR="0040316B" w:rsidRPr="0040316B">
              <w:rPr>
                <w:rFonts w:ascii="Times New Roman" w:hAnsi="Times New Roman" w:cs="Times New Roman"/>
                <w:noProof/>
                <w:webHidden/>
                <w:sz w:val="24"/>
                <w:szCs w:val="24"/>
              </w:rPr>
              <w:fldChar w:fldCharType="end"/>
            </w:r>
          </w:hyperlink>
        </w:p>
        <w:p w14:paraId="78D6197D" w14:textId="56762827" w:rsidR="0040316B" w:rsidRPr="0040316B" w:rsidRDefault="00000000">
          <w:pPr>
            <w:pStyle w:val="T1"/>
            <w:tabs>
              <w:tab w:val="left" w:pos="480"/>
              <w:tab w:val="right" w:leader="dot" w:pos="9062"/>
            </w:tabs>
            <w:rPr>
              <w:rFonts w:ascii="Times New Roman" w:eastAsiaTheme="minorEastAsia" w:hAnsi="Times New Roman" w:cs="Times New Roman"/>
              <w:noProof/>
              <w:kern w:val="2"/>
              <w:sz w:val="24"/>
              <w:szCs w:val="24"/>
              <w:lang w:eastAsia="tr-TR"/>
              <w14:ligatures w14:val="standardContextual"/>
            </w:rPr>
          </w:pPr>
          <w:hyperlink w:anchor="_Toc221146199" w:history="1">
            <w:r w:rsidR="0040316B" w:rsidRPr="0040316B">
              <w:rPr>
                <w:rStyle w:val="Kpr"/>
                <w:rFonts w:ascii="Times New Roman" w:hAnsi="Times New Roman" w:cs="Times New Roman"/>
                <w:noProof/>
                <w:sz w:val="24"/>
                <w:szCs w:val="24"/>
              </w:rPr>
              <w:t>C.</w:t>
            </w:r>
            <w:r w:rsidR="0040316B" w:rsidRPr="0040316B">
              <w:rPr>
                <w:rFonts w:ascii="Times New Roman" w:eastAsiaTheme="minorEastAsia" w:hAnsi="Times New Roman" w:cs="Times New Roman"/>
                <w:noProof/>
                <w:kern w:val="2"/>
                <w:sz w:val="24"/>
                <w:szCs w:val="24"/>
                <w:lang w:eastAsia="tr-TR"/>
                <w14:ligatures w14:val="standardContextual"/>
              </w:rPr>
              <w:tab/>
            </w:r>
            <w:r w:rsidR="0040316B" w:rsidRPr="0040316B">
              <w:rPr>
                <w:rStyle w:val="Kpr"/>
                <w:rFonts w:ascii="Times New Roman" w:hAnsi="Times New Roman" w:cs="Times New Roman"/>
                <w:noProof/>
                <w:sz w:val="24"/>
                <w:szCs w:val="24"/>
              </w:rPr>
              <w:t>ARAŞTIRMA ve GELİŞTİRME</w:t>
            </w:r>
            <w:r w:rsidR="0040316B" w:rsidRPr="0040316B">
              <w:rPr>
                <w:rFonts w:ascii="Times New Roman" w:hAnsi="Times New Roman" w:cs="Times New Roman"/>
                <w:noProof/>
                <w:webHidden/>
                <w:sz w:val="24"/>
                <w:szCs w:val="24"/>
              </w:rPr>
              <w:tab/>
            </w:r>
            <w:r w:rsidR="0040316B" w:rsidRPr="0040316B">
              <w:rPr>
                <w:rFonts w:ascii="Times New Roman" w:hAnsi="Times New Roman" w:cs="Times New Roman"/>
                <w:noProof/>
                <w:webHidden/>
                <w:sz w:val="24"/>
                <w:szCs w:val="24"/>
              </w:rPr>
              <w:fldChar w:fldCharType="begin"/>
            </w:r>
            <w:r w:rsidR="0040316B" w:rsidRPr="0040316B">
              <w:rPr>
                <w:rFonts w:ascii="Times New Roman" w:hAnsi="Times New Roman" w:cs="Times New Roman"/>
                <w:noProof/>
                <w:webHidden/>
                <w:sz w:val="24"/>
                <w:szCs w:val="24"/>
              </w:rPr>
              <w:instrText xml:space="preserve"> PAGEREF _Toc221146199 \h </w:instrText>
            </w:r>
            <w:r w:rsidR="0040316B" w:rsidRPr="0040316B">
              <w:rPr>
                <w:rFonts w:ascii="Times New Roman" w:hAnsi="Times New Roman" w:cs="Times New Roman"/>
                <w:noProof/>
                <w:webHidden/>
                <w:sz w:val="24"/>
                <w:szCs w:val="24"/>
              </w:rPr>
            </w:r>
            <w:r w:rsidR="0040316B" w:rsidRPr="0040316B">
              <w:rPr>
                <w:rFonts w:ascii="Times New Roman" w:hAnsi="Times New Roman" w:cs="Times New Roman"/>
                <w:noProof/>
                <w:webHidden/>
                <w:sz w:val="24"/>
                <w:szCs w:val="24"/>
              </w:rPr>
              <w:fldChar w:fldCharType="separate"/>
            </w:r>
            <w:r w:rsidR="00300339">
              <w:rPr>
                <w:rFonts w:ascii="Times New Roman" w:hAnsi="Times New Roman" w:cs="Times New Roman"/>
                <w:noProof/>
                <w:webHidden/>
                <w:sz w:val="24"/>
                <w:szCs w:val="24"/>
              </w:rPr>
              <w:t>11</w:t>
            </w:r>
            <w:r w:rsidR="0040316B" w:rsidRPr="0040316B">
              <w:rPr>
                <w:rFonts w:ascii="Times New Roman" w:hAnsi="Times New Roman" w:cs="Times New Roman"/>
                <w:noProof/>
                <w:webHidden/>
                <w:sz w:val="24"/>
                <w:szCs w:val="24"/>
              </w:rPr>
              <w:fldChar w:fldCharType="end"/>
            </w:r>
          </w:hyperlink>
        </w:p>
        <w:p w14:paraId="489CC79F" w14:textId="21574055" w:rsidR="0040316B" w:rsidRPr="0040316B" w:rsidRDefault="00000000">
          <w:pPr>
            <w:pStyle w:val="T1"/>
            <w:tabs>
              <w:tab w:val="left" w:pos="480"/>
              <w:tab w:val="right" w:leader="dot" w:pos="9062"/>
            </w:tabs>
            <w:rPr>
              <w:rFonts w:ascii="Times New Roman" w:eastAsiaTheme="minorEastAsia" w:hAnsi="Times New Roman" w:cs="Times New Roman"/>
              <w:noProof/>
              <w:kern w:val="2"/>
              <w:sz w:val="24"/>
              <w:szCs w:val="24"/>
              <w:lang w:eastAsia="tr-TR"/>
              <w14:ligatures w14:val="standardContextual"/>
            </w:rPr>
          </w:pPr>
          <w:hyperlink w:anchor="_Toc221146200" w:history="1">
            <w:r w:rsidR="0040316B" w:rsidRPr="0040316B">
              <w:rPr>
                <w:rStyle w:val="Kpr"/>
                <w:rFonts w:ascii="Times New Roman" w:hAnsi="Times New Roman" w:cs="Times New Roman"/>
                <w:noProof/>
                <w:sz w:val="24"/>
                <w:szCs w:val="24"/>
              </w:rPr>
              <w:t>D.</w:t>
            </w:r>
            <w:r w:rsidR="0040316B" w:rsidRPr="0040316B">
              <w:rPr>
                <w:rFonts w:ascii="Times New Roman" w:eastAsiaTheme="minorEastAsia" w:hAnsi="Times New Roman" w:cs="Times New Roman"/>
                <w:noProof/>
                <w:kern w:val="2"/>
                <w:sz w:val="24"/>
                <w:szCs w:val="24"/>
                <w:lang w:eastAsia="tr-TR"/>
                <w14:ligatures w14:val="standardContextual"/>
              </w:rPr>
              <w:tab/>
            </w:r>
            <w:r w:rsidR="0040316B" w:rsidRPr="0040316B">
              <w:rPr>
                <w:rStyle w:val="Kpr"/>
                <w:rFonts w:ascii="Times New Roman" w:hAnsi="Times New Roman" w:cs="Times New Roman"/>
                <w:noProof/>
                <w:sz w:val="24"/>
                <w:szCs w:val="24"/>
              </w:rPr>
              <w:t>TOPLUMSAL KATKI</w:t>
            </w:r>
            <w:r w:rsidR="0040316B" w:rsidRPr="0040316B">
              <w:rPr>
                <w:rFonts w:ascii="Times New Roman" w:hAnsi="Times New Roman" w:cs="Times New Roman"/>
                <w:noProof/>
                <w:webHidden/>
                <w:sz w:val="24"/>
                <w:szCs w:val="24"/>
              </w:rPr>
              <w:tab/>
            </w:r>
            <w:r w:rsidR="0040316B" w:rsidRPr="0040316B">
              <w:rPr>
                <w:rFonts w:ascii="Times New Roman" w:hAnsi="Times New Roman" w:cs="Times New Roman"/>
                <w:noProof/>
                <w:webHidden/>
                <w:sz w:val="24"/>
                <w:szCs w:val="24"/>
              </w:rPr>
              <w:fldChar w:fldCharType="begin"/>
            </w:r>
            <w:r w:rsidR="0040316B" w:rsidRPr="0040316B">
              <w:rPr>
                <w:rFonts w:ascii="Times New Roman" w:hAnsi="Times New Roman" w:cs="Times New Roman"/>
                <w:noProof/>
                <w:webHidden/>
                <w:sz w:val="24"/>
                <w:szCs w:val="24"/>
              </w:rPr>
              <w:instrText xml:space="preserve"> PAGEREF _Toc221146200 \h </w:instrText>
            </w:r>
            <w:r w:rsidR="0040316B" w:rsidRPr="0040316B">
              <w:rPr>
                <w:rFonts w:ascii="Times New Roman" w:hAnsi="Times New Roman" w:cs="Times New Roman"/>
                <w:noProof/>
                <w:webHidden/>
                <w:sz w:val="24"/>
                <w:szCs w:val="24"/>
              </w:rPr>
            </w:r>
            <w:r w:rsidR="0040316B" w:rsidRPr="0040316B">
              <w:rPr>
                <w:rFonts w:ascii="Times New Roman" w:hAnsi="Times New Roman" w:cs="Times New Roman"/>
                <w:noProof/>
                <w:webHidden/>
                <w:sz w:val="24"/>
                <w:szCs w:val="24"/>
              </w:rPr>
              <w:fldChar w:fldCharType="separate"/>
            </w:r>
            <w:r w:rsidR="00300339">
              <w:rPr>
                <w:rFonts w:ascii="Times New Roman" w:hAnsi="Times New Roman" w:cs="Times New Roman"/>
                <w:noProof/>
                <w:webHidden/>
                <w:sz w:val="24"/>
                <w:szCs w:val="24"/>
              </w:rPr>
              <w:t>13</w:t>
            </w:r>
            <w:r w:rsidR="0040316B" w:rsidRPr="0040316B">
              <w:rPr>
                <w:rFonts w:ascii="Times New Roman" w:hAnsi="Times New Roman" w:cs="Times New Roman"/>
                <w:noProof/>
                <w:webHidden/>
                <w:sz w:val="24"/>
                <w:szCs w:val="24"/>
              </w:rPr>
              <w:fldChar w:fldCharType="end"/>
            </w:r>
          </w:hyperlink>
        </w:p>
        <w:p w14:paraId="41A2F84D" w14:textId="71C56C58" w:rsidR="0040316B" w:rsidRPr="0040316B" w:rsidRDefault="00000000">
          <w:pPr>
            <w:pStyle w:val="T1"/>
            <w:tabs>
              <w:tab w:val="right" w:leader="dot" w:pos="9062"/>
            </w:tabs>
            <w:rPr>
              <w:rFonts w:ascii="Times New Roman" w:eastAsiaTheme="minorEastAsia" w:hAnsi="Times New Roman" w:cs="Times New Roman"/>
              <w:noProof/>
              <w:kern w:val="2"/>
              <w:sz w:val="24"/>
              <w:szCs w:val="24"/>
              <w:lang w:eastAsia="tr-TR"/>
              <w14:ligatures w14:val="standardContextual"/>
            </w:rPr>
          </w:pPr>
          <w:hyperlink w:anchor="_Toc221146201" w:history="1">
            <w:r w:rsidR="0040316B" w:rsidRPr="0040316B">
              <w:rPr>
                <w:rStyle w:val="Kpr"/>
                <w:rFonts w:ascii="Times New Roman" w:hAnsi="Times New Roman" w:cs="Times New Roman"/>
                <w:noProof/>
                <w:sz w:val="24"/>
                <w:szCs w:val="24"/>
              </w:rPr>
              <w:t>SONUÇ</w:t>
            </w:r>
            <w:r w:rsidR="0040316B" w:rsidRPr="0040316B">
              <w:rPr>
                <w:rFonts w:ascii="Times New Roman" w:hAnsi="Times New Roman" w:cs="Times New Roman"/>
                <w:noProof/>
                <w:webHidden/>
                <w:sz w:val="24"/>
                <w:szCs w:val="24"/>
              </w:rPr>
              <w:tab/>
            </w:r>
            <w:r w:rsidR="0040316B" w:rsidRPr="0040316B">
              <w:rPr>
                <w:rFonts w:ascii="Times New Roman" w:hAnsi="Times New Roman" w:cs="Times New Roman"/>
                <w:noProof/>
                <w:webHidden/>
                <w:sz w:val="24"/>
                <w:szCs w:val="24"/>
              </w:rPr>
              <w:fldChar w:fldCharType="begin"/>
            </w:r>
            <w:r w:rsidR="0040316B" w:rsidRPr="0040316B">
              <w:rPr>
                <w:rFonts w:ascii="Times New Roman" w:hAnsi="Times New Roman" w:cs="Times New Roman"/>
                <w:noProof/>
                <w:webHidden/>
                <w:sz w:val="24"/>
                <w:szCs w:val="24"/>
              </w:rPr>
              <w:instrText xml:space="preserve"> PAGEREF _Toc221146201 \h </w:instrText>
            </w:r>
            <w:r w:rsidR="0040316B" w:rsidRPr="0040316B">
              <w:rPr>
                <w:rFonts w:ascii="Times New Roman" w:hAnsi="Times New Roman" w:cs="Times New Roman"/>
                <w:noProof/>
                <w:webHidden/>
                <w:sz w:val="24"/>
                <w:szCs w:val="24"/>
              </w:rPr>
            </w:r>
            <w:r w:rsidR="0040316B" w:rsidRPr="0040316B">
              <w:rPr>
                <w:rFonts w:ascii="Times New Roman" w:hAnsi="Times New Roman" w:cs="Times New Roman"/>
                <w:noProof/>
                <w:webHidden/>
                <w:sz w:val="24"/>
                <w:szCs w:val="24"/>
              </w:rPr>
              <w:fldChar w:fldCharType="separate"/>
            </w:r>
            <w:r w:rsidR="00300339">
              <w:rPr>
                <w:rFonts w:ascii="Times New Roman" w:hAnsi="Times New Roman" w:cs="Times New Roman"/>
                <w:noProof/>
                <w:webHidden/>
                <w:sz w:val="24"/>
                <w:szCs w:val="24"/>
              </w:rPr>
              <w:t>14</w:t>
            </w:r>
            <w:r w:rsidR="0040316B" w:rsidRPr="0040316B">
              <w:rPr>
                <w:rFonts w:ascii="Times New Roman" w:hAnsi="Times New Roman" w:cs="Times New Roman"/>
                <w:noProof/>
                <w:webHidden/>
                <w:sz w:val="24"/>
                <w:szCs w:val="24"/>
              </w:rPr>
              <w:fldChar w:fldCharType="end"/>
            </w:r>
          </w:hyperlink>
        </w:p>
        <w:p w14:paraId="305D2816" w14:textId="241C7E23" w:rsidR="0040316B" w:rsidRPr="009E3263" w:rsidRDefault="0040316B" w:rsidP="0040316B">
          <w:pPr>
            <w:rPr>
              <w:rFonts w:ascii="Times New Roman" w:hAnsi="Times New Roman" w:cs="Times New Roman"/>
            </w:rPr>
          </w:pPr>
          <w:r w:rsidRPr="0040316B">
            <w:rPr>
              <w:rFonts w:ascii="Times New Roman" w:hAnsi="Times New Roman" w:cs="Times New Roman"/>
              <w:b/>
              <w:bCs/>
              <w:sz w:val="24"/>
              <w:szCs w:val="24"/>
            </w:rPr>
            <w:fldChar w:fldCharType="end"/>
          </w:r>
        </w:p>
      </w:sdtContent>
    </w:sdt>
    <w:p w14:paraId="55A210F6" w14:textId="77777777" w:rsidR="0040316B" w:rsidRDefault="0040316B" w:rsidP="0040316B">
      <w:pPr>
        <w:pStyle w:val="Balk1"/>
        <w:numPr>
          <w:ilvl w:val="0"/>
          <w:numId w:val="0"/>
        </w:numPr>
        <w:spacing w:line="360" w:lineRule="auto"/>
        <w:ind w:left="720" w:right="62"/>
        <w:rPr>
          <w:rFonts w:cs="Times New Roman"/>
          <w:szCs w:val="28"/>
        </w:rPr>
      </w:pPr>
    </w:p>
    <w:p w14:paraId="771DD167" w14:textId="77777777" w:rsidR="0040316B" w:rsidRDefault="0040316B" w:rsidP="0040316B">
      <w:pPr>
        <w:pStyle w:val="Balk1"/>
        <w:numPr>
          <w:ilvl w:val="0"/>
          <w:numId w:val="0"/>
        </w:numPr>
        <w:spacing w:line="360" w:lineRule="auto"/>
        <w:ind w:left="360" w:right="62"/>
        <w:rPr>
          <w:rFonts w:cs="Times New Roman"/>
          <w:szCs w:val="28"/>
        </w:rPr>
      </w:pPr>
    </w:p>
    <w:p w14:paraId="2410E3E0" w14:textId="77777777" w:rsidR="0040316B" w:rsidRDefault="0040316B" w:rsidP="0040316B">
      <w:pPr>
        <w:pStyle w:val="Balk1"/>
        <w:numPr>
          <w:ilvl w:val="0"/>
          <w:numId w:val="0"/>
        </w:numPr>
        <w:spacing w:line="360" w:lineRule="auto"/>
        <w:ind w:left="360" w:right="62"/>
        <w:rPr>
          <w:rFonts w:cs="Times New Roman"/>
          <w:szCs w:val="28"/>
        </w:rPr>
      </w:pPr>
    </w:p>
    <w:p w14:paraId="015D2FCF" w14:textId="77777777" w:rsidR="0040316B" w:rsidRDefault="0040316B" w:rsidP="0040316B">
      <w:pPr>
        <w:pStyle w:val="Balk1"/>
        <w:numPr>
          <w:ilvl w:val="0"/>
          <w:numId w:val="0"/>
        </w:numPr>
        <w:spacing w:line="360" w:lineRule="auto"/>
        <w:ind w:left="360" w:right="62"/>
        <w:rPr>
          <w:rFonts w:cs="Times New Roman"/>
          <w:szCs w:val="28"/>
        </w:rPr>
      </w:pPr>
    </w:p>
    <w:p w14:paraId="645B32DC" w14:textId="77777777" w:rsidR="0040316B" w:rsidRDefault="0040316B" w:rsidP="0040316B">
      <w:pPr>
        <w:pStyle w:val="Balk1"/>
        <w:numPr>
          <w:ilvl w:val="0"/>
          <w:numId w:val="0"/>
        </w:numPr>
        <w:spacing w:line="360" w:lineRule="auto"/>
        <w:ind w:left="360" w:right="62"/>
        <w:rPr>
          <w:rFonts w:cs="Times New Roman"/>
          <w:szCs w:val="28"/>
        </w:rPr>
      </w:pPr>
    </w:p>
    <w:p w14:paraId="3570387A" w14:textId="77777777" w:rsidR="0040316B" w:rsidRDefault="0040316B" w:rsidP="0040316B">
      <w:pPr>
        <w:pStyle w:val="Balk1"/>
        <w:numPr>
          <w:ilvl w:val="0"/>
          <w:numId w:val="0"/>
        </w:numPr>
        <w:spacing w:line="360" w:lineRule="auto"/>
        <w:ind w:left="360" w:right="62"/>
        <w:rPr>
          <w:rFonts w:cs="Times New Roman"/>
          <w:szCs w:val="28"/>
        </w:rPr>
      </w:pPr>
    </w:p>
    <w:p w14:paraId="2BA00008" w14:textId="77777777" w:rsidR="0040316B" w:rsidRDefault="0040316B" w:rsidP="0040316B">
      <w:pPr>
        <w:pStyle w:val="Balk1"/>
        <w:numPr>
          <w:ilvl w:val="0"/>
          <w:numId w:val="0"/>
        </w:numPr>
        <w:spacing w:line="360" w:lineRule="auto"/>
        <w:ind w:left="360" w:right="62"/>
        <w:rPr>
          <w:rFonts w:cs="Times New Roman"/>
          <w:szCs w:val="28"/>
        </w:rPr>
      </w:pPr>
    </w:p>
    <w:p w14:paraId="651653C8" w14:textId="77777777" w:rsidR="0040316B" w:rsidRDefault="0040316B" w:rsidP="0040316B">
      <w:pPr>
        <w:pStyle w:val="Balk1"/>
        <w:numPr>
          <w:ilvl w:val="0"/>
          <w:numId w:val="0"/>
        </w:numPr>
        <w:spacing w:line="360" w:lineRule="auto"/>
        <w:ind w:left="360" w:right="62"/>
        <w:rPr>
          <w:rFonts w:cs="Times New Roman"/>
          <w:szCs w:val="28"/>
        </w:rPr>
      </w:pPr>
    </w:p>
    <w:p w14:paraId="1EF568CA" w14:textId="77777777" w:rsidR="0040316B" w:rsidRDefault="0040316B" w:rsidP="0040316B">
      <w:pPr>
        <w:pStyle w:val="Balk1"/>
        <w:numPr>
          <w:ilvl w:val="0"/>
          <w:numId w:val="0"/>
        </w:numPr>
        <w:spacing w:line="360" w:lineRule="auto"/>
        <w:ind w:left="360" w:right="62"/>
        <w:rPr>
          <w:rFonts w:cs="Times New Roman"/>
          <w:szCs w:val="28"/>
        </w:rPr>
      </w:pPr>
    </w:p>
    <w:p w14:paraId="71666EB1" w14:textId="77777777" w:rsidR="0040316B" w:rsidRDefault="0040316B" w:rsidP="0040316B">
      <w:pPr>
        <w:pStyle w:val="Balk1"/>
        <w:numPr>
          <w:ilvl w:val="0"/>
          <w:numId w:val="0"/>
        </w:numPr>
        <w:spacing w:line="360" w:lineRule="auto"/>
        <w:ind w:left="360" w:right="62"/>
        <w:rPr>
          <w:rFonts w:cs="Times New Roman"/>
          <w:szCs w:val="28"/>
        </w:rPr>
      </w:pPr>
    </w:p>
    <w:p w14:paraId="0EF70A27" w14:textId="77777777" w:rsidR="0040316B" w:rsidRDefault="0040316B" w:rsidP="0040316B">
      <w:pPr>
        <w:pStyle w:val="Balk1"/>
        <w:numPr>
          <w:ilvl w:val="0"/>
          <w:numId w:val="0"/>
        </w:numPr>
        <w:spacing w:line="360" w:lineRule="auto"/>
        <w:ind w:left="360" w:right="62"/>
        <w:rPr>
          <w:rFonts w:cs="Times New Roman"/>
          <w:szCs w:val="28"/>
        </w:rPr>
      </w:pPr>
    </w:p>
    <w:p w14:paraId="4841EE1C" w14:textId="77777777" w:rsidR="0040316B" w:rsidRDefault="0040316B" w:rsidP="0040316B">
      <w:pPr>
        <w:pStyle w:val="Balk1"/>
        <w:numPr>
          <w:ilvl w:val="0"/>
          <w:numId w:val="0"/>
        </w:numPr>
        <w:spacing w:line="360" w:lineRule="auto"/>
        <w:ind w:left="360" w:right="62"/>
        <w:rPr>
          <w:rFonts w:cs="Times New Roman"/>
          <w:szCs w:val="28"/>
        </w:rPr>
      </w:pPr>
    </w:p>
    <w:p w14:paraId="73273742" w14:textId="77777777" w:rsidR="0040316B" w:rsidRDefault="0040316B" w:rsidP="0040316B">
      <w:pPr>
        <w:pStyle w:val="Balk1"/>
        <w:numPr>
          <w:ilvl w:val="0"/>
          <w:numId w:val="0"/>
        </w:numPr>
        <w:spacing w:line="360" w:lineRule="auto"/>
        <w:ind w:left="360" w:right="62"/>
        <w:rPr>
          <w:rFonts w:cs="Times New Roman"/>
          <w:szCs w:val="28"/>
        </w:rPr>
      </w:pPr>
    </w:p>
    <w:p w14:paraId="3D3D497F" w14:textId="77777777" w:rsidR="0040316B" w:rsidRDefault="0040316B" w:rsidP="0040316B">
      <w:pPr>
        <w:pStyle w:val="Balk1"/>
        <w:numPr>
          <w:ilvl w:val="0"/>
          <w:numId w:val="0"/>
        </w:numPr>
        <w:spacing w:line="360" w:lineRule="auto"/>
        <w:ind w:left="360" w:right="62"/>
        <w:rPr>
          <w:rFonts w:cs="Times New Roman"/>
          <w:szCs w:val="28"/>
        </w:rPr>
      </w:pPr>
    </w:p>
    <w:p w14:paraId="7942183E" w14:textId="77777777" w:rsidR="0040316B" w:rsidRDefault="0040316B" w:rsidP="0040316B">
      <w:pPr>
        <w:pStyle w:val="Balk1"/>
        <w:numPr>
          <w:ilvl w:val="0"/>
          <w:numId w:val="0"/>
        </w:numPr>
        <w:spacing w:line="360" w:lineRule="auto"/>
        <w:ind w:left="360" w:right="62"/>
        <w:rPr>
          <w:rFonts w:cs="Times New Roman"/>
          <w:szCs w:val="28"/>
        </w:rPr>
      </w:pPr>
    </w:p>
    <w:p w14:paraId="2A02A982" w14:textId="77777777" w:rsidR="0040316B" w:rsidRDefault="0040316B" w:rsidP="0040316B">
      <w:pPr>
        <w:pStyle w:val="Balk1"/>
        <w:numPr>
          <w:ilvl w:val="0"/>
          <w:numId w:val="0"/>
        </w:numPr>
        <w:spacing w:line="360" w:lineRule="auto"/>
        <w:ind w:left="360" w:right="62"/>
        <w:rPr>
          <w:rFonts w:cs="Times New Roman"/>
          <w:szCs w:val="28"/>
        </w:rPr>
      </w:pPr>
    </w:p>
    <w:p w14:paraId="4A5F45D5" w14:textId="77777777" w:rsidR="0040316B" w:rsidRDefault="0040316B" w:rsidP="0040316B">
      <w:pPr>
        <w:pStyle w:val="Balk1"/>
        <w:numPr>
          <w:ilvl w:val="0"/>
          <w:numId w:val="0"/>
        </w:numPr>
        <w:spacing w:line="360" w:lineRule="auto"/>
        <w:ind w:left="360" w:right="62"/>
        <w:rPr>
          <w:rFonts w:cs="Times New Roman"/>
          <w:szCs w:val="28"/>
        </w:rPr>
      </w:pPr>
    </w:p>
    <w:p w14:paraId="56C4E376" w14:textId="77777777" w:rsidR="0040316B" w:rsidRDefault="0040316B" w:rsidP="0040316B">
      <w:pPr>
        <w:pStyle w:val="Balk1"/>
        <w:numPr>
          <w:ilvl w:val="0"/>
          <w:numId w:val="0"/>
        </w:numPr>
        <w:spacing w:line="360" w:lineRule="auto"/>
        <w:ind w:left="360" w:right="62"/>
        <w:rPr>
          <w:rFonts w:cs="Times New Roman"/>
          <w:szCs w:val="28"/>
        </w:rPr>
      </w:pPr>
    </w:p>
    <w:p w14:paraId="16DB7B40" w14:textId="77777777" w:rsidR="0040316B" w:rsidRDefault="0040316B" w:rsidP="0040316B">
      <w:pPr>
        <w:pStyle w:val="Balk1"/>
        <w:numPr>
          <w:ilvl w:val="0"/>
          <w:numId w:val="0"/>
        </w:numPr>
        <w:spacing w:line="360" w:lineRule="auto"/>
        <w:ind w:left="360" w:right="62"/>
        <w:rPr>
          <w:rFonts w:cs="Times New Roman"/>
          <w:szCs w:val="28"/>
        </w:rPr>
      </w:pPr>
    </w:p>
    <w:p w14:paraId="026BA5BB" w14:textId="77777777" w:rsidR="0040316B" w:rsidRDefault="0040316B" w:rsidP="0040316B">
      <w:pPr>
        <w:pStyle w:val="Balk1"/>
        <w:numPr>
          <w:ilvl w:val="0"/>
          <w:numId w:val="0"/>
        </w:numPr>
        <w:spacing w:line="360" w:lineRule="auto"/>
        <w:ind w:left="360" w:right="62"/>
        <w:rPr>
          <w:rFonts w:cs="Times New Roman"/>
          <w:szCs w:val="28"/>
        </w:rPr>
      </w:pPr>
    </w:p>
    <w:p w14:paraId="05451A87" w14:textId="4406DFCF" w:rsidR="0040316B" w:rsidRPr="009E3263" w:rsidRDefault="0040316B" w:rsidP="0040316B">
      <w:pPr>
        <w:pStyle w:val="Balk1"/>
        <w:numPr>
          <w:ilvl w:val="0"/>
          <w:numId w:val="0"/>
        </w:numPr>
        <w:spacing w:line="360" w:lineRule="auto"/>
        <w:ind w:left="360" w:right="62"/>
        <w:rPr>
          <w:rFonts w:cs="Times New Roman"/>
          <w:szCs w:val="28"/>
        </w:rPr>
      </w:pPr>
      <w:bookmarkStart w:id="0" w:name="_Toc221146187"/>
      <w:r w:rsidRPr="009E3263">
        <w:rPr>
          <w:rFonts w:cs="Times New Roman"/>
          <w:szCs w:val="28"/>
        </w:rPr>
        <w:lastRenderedPageBreak/>
        <w:t>ÖZET</w:t>
      </w:r>
      <w:bookmarkEnd w:id="0"/>
    </w:p>
    <w:p w14:paraId="471770C7" w14:textId="77777777" w:rsidR="0040316B" w:rsidRDefault="0040316B" w:rsidP="0040316B">
      <w:pPr>
        <w:jc w:val="both"/>
        <w:rPr>
          <w:rFonts w:ascii="Times New Roman" w:eastAsia="Times New Roman" w:hAnsi="Times New Roman" w:cs="Times New Roman"/>
          <w:spacing w:val="-2"/>
          <w:sz w:val="24"/>
          <w:szCs w:val="24"/>
        </w:rPr>
      </w:pPr>
      <w:bookmarkStart w:id="1" w:name="_Toc39742572"/>
      <w:bookmarkStart w:id="2" w:name="_Toc88555839"/>
      <w:r w:rsidRPr="00106CE6">
        <w:rPr>
          <w:rFonts w:ascii="Times New Roman" w:eastAsia="Times New Roman" w:hAnsi="Times New Roman" w:cs="Times New Roman"/>
          <w:spacing w:val="-2"/>
          <w:sz w:val="24"/>
          <w:szCs w:val="24"/>
        </w:rPr>
        <w:t xml:space="preserve">Kadın Sorunları Uygulama </w:t>
      </w:r>
      <w:r>
        <w:rPr>
          <w:rFonts w:ascii="Times New Roman" w:eastAsia="Times New Roman" w:hAnsi="Times New Roman" w:cs="Times New Roman"/>
          <w:spacing w:val="-2"/>
          <w:sz w:val="24"/>
          <w:szCs w:val="24"/>
        </w:rPr>
        <w:t xml:space="preserve">ve </w:t>
      </w:r>
      <w:r w:rsidRPr="00106CE6">
        <w:rPr>
          <w:rFonts w:ascii="Times New Roman" w:eastAsia="Times New Roman" w:hAnsi="Times New Roman" w:cs="Times New Roman"/>
          <w:spacing w:val="-2"/>
          <w:sz w:val="24"/>
          <w:szCs w:val="24"/>
        </w:rPr>
        <w:t xml:space="preserve">Araştırma Merkezi </w:t>
      </w:r>
      <w:r w:rsidRPr="00EF5547">
        <w:rPr>
          <w:rFonts w:ascii="Times New Roman" w:eastAsia="Times New Roman" w:hAnsi="Times New Roman" w:cs="Times New Roman"/>
          <w:spacing w:val="-2"/>
          <w:sz w:val="24"/>
          <w:szCs w:val="24"/>
        </w:rPr>
        <w:t xml:space="preserve">(KASUAM) </w:t>
      </w:r>
      <w:r w:rsidRPr="002C214A">
        <w:rPr>
          <w:rFonts w:ascii="Times New Roman" w:eastAsia="Times New Roman" w:hAnsi="Times New Roman" w:cs="Times New Roman"/>
          <w:spacing w:val="-2"/>
          <w:sz w:val="24"/>
          <w:szCs w:val="24"/>
        </w:rPr>
        <w:t xml:space="preserve">2025 Birim İç Değerlendirme Raporu (BİDR), YÖKAK Kurum İç Değerlendirme Raporu Hazırlama Kılavuzu (Sürüm 3.2.1) </w:t>
      </w:r>
      <w:r>
        <w:rPr>
          <w:rFonts w:ascii="Times New Roman" w:eastAsia="Times New Roman" w:hAnsi="Times New Roman" w:cs="Times New Roman"/>
          <w:spacing w:val="-2"/>
          <w:sz w:val="24"/>
          <w:szCs w:val="24"/>
        </w:rPr>
        <w:t xml:space="preserve">ölçütleri </w:t>
      </w:r>
      <w:r w:rsidRPr="002C214A">
        <w:rPr>
          <w:rFonts w:ascii="Times New Roman" w:eastAsia="Times New Roman" w:hAnsi="Times New Roman" w:cs="Times New Roman"/>
          <w:spacing w:val="-2"/>
          <w:sz w:val="24"/>
          <w:szCs w:val="24"/>
        </w:rPr>
        <w:t>doğrultusunda hazırlanmıştır. Liderlik, Yönetişim ve Kalite,</w:t>
      </w:r>
      <w:r>
        <w:rPr>
          <w:rFonts w:ascii="Times New Roman" w:eastAsia="Times New Roman" w:hAnsi="Times New Roman" w:cs="Times New Roman"/>
          <w:spacing w:val="-2"/>
          <w:sz w:val="24"/>
          <w:szCs w:val="24"/>
        </w:rPr>
        <w:t xml:space="preserve"> </w:t>
      </w:r>
      <w:r w:rsidRPr="002C214A">
        <w:rPr>
          <w:rFonts w:ascii="Times New Roman" w:eastAsia="Times New Roman" w:hAnsi="Times New Roman" w:cs="Times New Roman"/>
          <w:spacing w:val="-2"/>
          <w:sz w:val="24"/>
          <w:szCs w:val="24"/>
        </w:rPr>
        <w:t xml:space="preserve">Toplumsal Katkı başlıklarından oluşan BİDR, kalite güvence sisteminin geliştirilmesine yönelik bir değerlendirme yapmayı amaçlamaktadır. </w:t>
      </w:r>
      <w:r w:rsidRPr="00EF5547">
        <w:rPr>
          <w:rFonts w:ascii="Times New Roman" w:eastAsia="Times New Roman" w:hAnsi="Times New Roman" w:cs="Times New Roman"/>
          <w:spacing w:val="-2"/>
          <w:sz w:val="24"/>
          <w:szCs w:val="24"/>
        </w:rPr>
        <w:t>Merkez; 2547 sayılı Yükseköğretim Kanunu ve üniversitenin stratejik planı ile uyumlu bir yönetişim modeli doğrultusunda faaliyetlerini yürütmektedir. Eğitim-öğretim faaliyeti bulunmaması nedeniyle bu başlıktaki ölçütler kapsam dışı olmakla birlikte; araştırma-geliştirme süreçleri üniversite genel mekanizmalarıyla uyumlu şekilde sürdürülmekte, toplumsal katkı faaliyetleri ise kadın, aile ve toplumsal farkındalık odaklı olarak planlı ve sistematik biçimde gerçekleştirilmektedir. Nitelikli insan kaynağı, kurumsal iş birlikleri ve fiziksel altyapının etkin kullanımıyla yürütülen faaliyetler düzenli olarak kayıt altına alınmakta, raporlanmakta ve kamuoyu ile paylaşılmaktadır. Bu yönüyle KASUAM, kalite güvencesi kültürünü benimseyen, toplumsal katkı performansını izleyen ve sürekli iyileştirmeyi hedefleyen sürdürülebilir bir kurumsal yapı sergilemektedir.</w:t>
      </w:r>
    </w:p>
    <w:p w14:paraId="694E63EC" w14:textId="77777777" w:rsidR="0040316B" w:rsidRDefault="0040316B" w:rsidP="0040316B">
      <w:pPr>
        <w:jc w:val="both"/>
        <w:rPr>
          <w:rFonts w:ascii="Times New Roman" w:eastAsia="Times New Roman" w:hAnsi="Times New Roman" w:cs="Times New Roman"/>
          <w:spacing w:val="-2"/>
          <w:sz w:val="24"/>
          <w:szCs w:val="24"/>
        </w:rPr>
      </w:pPr>
    </w:p>
    <w:p w14:paraId="7F5C4892" w14:textId="77777777" w:rsidR="0040316B" w:rsidRPr="009E3263" w:rsidRDefault="0040316B" w:rsidP="0040316B">
      <w:pPr>
        <w:pStyle w:val="Balk1"/>
        <w:numPr>
          <w:ilvl w:val="0"/>
          <w:numId w:val="0"/>
        </w:numPr>
        <w:spacing w:line="360" w:lineRule="auto"/>
        <w:ind w:left="720" w:right="62"/>
        <w:rPr>
          <w:rFonts w:cs="Times New Roman"/>
          <w:szCs w:val="28"/>
        </w:rPr>
      </w:pPr>
      <w:bookmarkStart w:id="3" w:name="_Toc221146188"/>
      <w:r w:rsidRPr="009E3263">
        <w:rPr>
          <w:rFonts w:cs="Times New Roman"/>
          <w:szCs w:val="28"/>
        </w:rPr>
        <w:t>KURUM HAKKINDA</w:t>
      </w:r>
      <w:r w:rsidRPr="009E3263">
        <w:rPr>
          <w:rFonts w:cs="Times New Roman"/>
          <w:spacing w:val="-14"/>
          <w:szCs w:val="28"/>
        </w:rPr>
        <w:t xml:space="preserve"> </w:t>
      </w:r>
      <w:r w:rsidRPr="009E3263">
        <w:rPr>
          <w:rFonts w:cs="Times New Roman"/>
          <w:szCs w:val="28"/>
        </w:rPr>
        <w:t>BİLGİLER</w:t>
      </w:r>
      <w:bookmarkStart w:id="4" w:name="_Toc39742573"/>
      <w:bookmarkStart w:id="5" w:name="_Toc88555840"/>
      <w:bookmarkEnd w:id="1"/>
      <w:bookmarkEnd w:id="2"/>
      <w:bookmarkEnd w:id="3"/>
    </w:p>
    <w:p w14:paraId="12590234" w14:textId="77777777" w:rsidR="0040316B" w:rsidRPr="009E3263" w:rsidRDefault="0040316B" w:rsidP="0040316B">
      <w:pPr>
        <w:pStyle w:val="Balk2"/>
        <w:spacing w:before="120" w:after="120"/>
      </w:pPr>
      <w:bookmarkStart w:id="6" w:name="_Toc221146189"/>
      <w:r w:rsidRPr="009E3263">
        <w:t>1. İl</w:t>
      </w:r>
      <w:r w:rsidRPr="009E3263">
        <w:rPr>
          <w:spacing w:val="-3"/>
        </w:rPr>
        <w:t>e</w:t>
      </w:r>
      <w:r w:rsidRPr="009E3263">
        <w:t>t</w:t>
      </w:r>
      <w:r w:rsidRPr="009E3263">
        <w:rPr>
          <w:spacing w:val="-2"/>
        </w:rPr>
        <w:t>i</w:t>
      </w:r>
      <w:r w:rsidRPr="009E3263">
        <w:t>şim</w:t>
      </w:r>
      <w:r w:rsidRPr="009E3263">
        <w:rPr>
          <w:spacing w:val="-4"/>
        </w:rPr>
        <w:t xml:space="preserve"> </w:t>
      </w:r>
      <w:r w:rsidRPr="009E3263">
        <w:t>Bil</w:t>
      </w:r>
      <w:r w:rsidRPr="009E3263">
        <w:rPr>
          <w:spacing w:val="-2"/>
        </w:rPr>
        <w:t>g</w:t>
      </w:r>
      <w:r w:rsidRPr="009E3263">
        <w:t>il</w:t>
      </w:r>
      <w:r w:rsidRPr="009E3263">
        <w:rPr>
          <w:spacing w:val="-3"/>
        </w:rPr>
        <w:t>e</w:t>
      </w:r>
      <w:r w:rsidRPr="009E3263">
        <w:t>ri</w:t>
      </w:r>
      <w:bookmarkEnd w:id="4"/>
      <w:bookmarkEnd w:id="5"/>
      <w:bookmarkEnd w:id="6"/>
    </w:p>
    <w:p w14:paraId="7BB62D6C" w14:textId="77777777" w:rsidR="0040316B" w:rsidRPr="009E3263" w:rsidRDefault="0040316B" w:rsidP="0040316B">
      <w:pPr>
        <w:jc w:val="both"/>
        <w:rPr>
          <w:rFonts w:ascii="Times New Roman" w:hAnsi="Times New Roman" w:cs="Times New Roman"/>
          <w:b/>
          <w:sz w:val="24"/>
          <w:szCs w:val="24"/>
        </w:rPr>
      </w:pPr>
      <w:r w:rsidRPr="009E3263">
        <w:rPr>
          <w:rFonts w:ascii="Times New Roman" w:hAnsi="Times New Roman" w:cs="Times New Roman"/>
          <w:sz w:val="24"/>
          <w:szCs w:val="24"/>
        </w:rPr>
        <w:t xml:space="preserve">Birim Müdürü: </w:t>
      </w:r>
      <w:proofErr w:type="spellStart"/>
      <w:r w:rsidRPr="009E3263">
        <w:rPr>
          <w:rFonts w:ascii="Times New Roman" w:hAnsi="Times New Roman" w:cs="Times New Roman"/>
          <w:sz w:val="24"/>
          <w:szCs w:val="24"/>
        </w:rPr>
        <w:t>Dr.Öğr</w:t>
      </w:r>
      <w:proofErr w:type="spellEnd"/>
      <w:r w:rsidRPr="009E3263">
        <w:rPr>
          <w:rFonts w:ascii="Times New Roman" w:hAnsi="Times New Roman" w:cs="Times New Roman"/>
          <w:sz w:val="24"/>
          <w:szCs w:val="24"/>
        </w:rPr>
        <w:t>. Üyesi Serpil PEKDOĞAN GÖZTOK</w:t>
      </w:r>
    </w:p>
    <w:p w14:paraId="16F992B4" w14:textId="77777777" w:rsidR="0040316B" w:rsidRPr="009E3263" w:rsidRDefault="0040316B" w:rsidP="0040316B">
      <w:pPr>
        <w:autoSpaceDE w:val="0"/>
        <w:autoSpaceDN w:val="0"/>
        <w:adjustRightInd w:val="0"/>
        <w:rPr>
          <w:rFonts w:ascii="Times New Roman" w:hAnsi="Times New Roman" w:cs="Times New Roman"/>
          <w:sz w:val="24"/>
          <w:szCs w:val="24"/>
          <w:shd w:val="clear" w:color="auto" w:fill="FFFFFF"/>
        </w:rPr>
      </w:pPr>
      <w:r w:rsidRPr="009E3263">
        <w:rPr>
          <w:rFonts w:ascii="Times New Roman" w:hAnsi="Times New Roman" w:cs="Times New Roman"/>
          <w:sz w:val="24"/>
          <w:szCs w:val="24"/>
          <w:shd w:val="clear" w:color="auto" w:fill="FFFFFF"/>
        </w:rPr>
        <w:t xml:space="preserve">Adres: Siirt Üniversitesi </w:t>
      </w:r>
      <w:proofErr w:type="spellStart"/>
      <w:r w:rsidRPr="009E3263">
        <w:rPr>
          <w:rFonts w:ascii="Times New Roman" w:hAnsi="Times New Roman" w:cs="Times New Roman"/>
          <w:sz w:val="24"/>
          <w:szCs w:val="24"/>
          <w:shd w:val="clear" w:color="auto" w:fill="FFFFFF"/>
        </w:rPr>
        <w:t>Kezer</w:t>
      </w:r>
      <w:proofErr w:type="spellEnd"/>
      <w:r w:rsidRPr="009E3263">
        <w:rPr>
          <w:rFonts w:ascii="Times New Roman" w:hAnsi="Times New Roman" w:cs="Times New Roman"/>
          <w:sz w:val="24"/>
          <w:szCs w:val="24"/>
          <w:shd w:val="clear" w:color="auto" w:fill="FFFFFF"/>
        </w:rPr>
        <w:t xml:space="preserve"> Yerleşkesi, Mühendislik Fakültesi Binası C Blok, 56100, SİİRT </w:t>
      </w:r>
      <w:r w:rsidRPr="009E3263">
        <w:rPr>
          <w:rFonts w:ascii="Times New Roman" w:hAnsi="Times New Roman" w:cs="Times New Roman"/>
          <w:sz w:val="24"/>
          <w:szCs w:val="24"/>
        </w:rPr>
        <w:br/>
      </w:r>
      <w:r w:rsidRPr="009E3263">
        <w:rPr>
          <w:rFonts w:ascii="Times New Roman" w:hAnsi="Times New Roman" w:cs="Times New Roman"/>
          <w:sz w:val="24"/>
          <w:szCs w:val="24"/>
          <w:shd w:val="clear" w:color="auto" w:fill="FFFFFF"/>
        </w:rPr>
        <w:t>e-</w:t>
      </w:r>
      <w:proofErr w:type="gramStart"/>
      <w:r w:rsidRPr="009E3263">
        <w:rPr>
          <w:rFonts w:ascii="Times New Roman" w:hAnsi="Times New Roman" w:cs="Times New Roman"/>
          <w:sz w:val="24"/>
          <w:szCs w:val="24"/>
          <w:shd w:val="clear" w:color="auto" w:fill="FFFFFF"/>
        </w:rPr>
        <w:t>posta :</w:t>
      </w:r>
      <w:proofErr w:type="gramEnd"/>
      <w:r w:rsidRPr="009E3263">
        <w:rPr>
          <w:rFonts w:ascii="Times New Roman" w:hAnsi="Times New Roman" w:cs="Times New Roman"/>
          <w:sz w:val="24"/>
          <w:szCs w:val="24"/>
          <w:shd w:val="clear" w:color="auto" w:fill="FFFFFF"/>
        </w:rPr>
        <w:t xml:space="preserve"> Tel: 0484 212 11 11-3821</w:t>
      </w:r>
    </w:p>
    <w:p w14:paraId="7F7DD0A3" w14:textId="77777777" w:rsidR="0040316B" w:rsidRPr="009E3263" w:rsidRDefault="0040316B" w:rsidP="0040316B">
      <w:pPr>
        <w:autoSpaceDE w:val="0"/>
        <w:autoSpaceDN w:val="0"/>
        <w:adjustRightInd w:val="0"/>
        <w:rPr>
          <w:rFonts w:ascii="Times New Roman" w:hAnsi="Times New Roman" w:cs="Times New Roman"/>
          <w:sz w:val="24"/>
          <w:szCs w:val="24"/>
          <w:shd w:val="clear" w:color="auto" w:fill="FFFFFF"/>
        </w:rPr>
      </w:pPr>
      <w:proofErr w:type="spellStart"/>
      <w:r w:rsidRPr="009E3263">
        <w:rPr>
          <w:rFonts w:ascii="Times New Roman" w:hAnsi="Times New Roman" w:cs="Times New Roman"/>
          <w:sz w:val="24"/>
          <w:szCs w:val="24"/>
          <w:shd w:val="clear" w:color="auto" w:fill="FFFFFF"/>
        </w:rPr>
        <w:t>Fax</w:t>
      </w:r>
      <w:proofErr w:type="spellEnd"/>
      <w:r w:rsidRPr="009E3263">
        <w:rPr>
          <w:rFonts w:ascii="Times New Roman" w:hAnsi="Times New Roman" w:cs="Times New Roman"/>
          <w:sz w:val="24"/>
          <w:szCs w:val="24"/>
          <w:shd w:val="clear" w:color="auto" w:fill="FFFFFF"/>
        </w:rPr>
        <w:t xml:space="preserve">: 0 484 223 19 98 </w:t>
      </w:r>
    </w:p>
    <w:p w14:paraId="18BA07D6" w14:textId="77777777" w:rsidR="0040316B" w:rsidRPr="009E3263" w:rsidRDefault="0040316B" w:rsidP="0040316B">
      <w:pPr>
        <w:autoSpaceDE w:val="0"/>
        <w:autoSpaceDN w:val="0"/>
        <w:adjustRightInd w:val="0"/>
        <w:rPr>
          <w:rFonts w:ascii="Times New Roman" w:hAnsi="Times New Roman" w:cs="Times New Roman"/>
          <w:sz w:val="24"/>
          <w:szCs w:val="24"/>
          <w:shd w:val="clear" w:color="auto" w:fill="FFFFFF"/>
        </w:rPr>
      </w:pPr>
      <w:r w:rsidRPr="009E3263">
        <w:rPr>
          <w:rFonts w:ascii="Times New Roman" w:hAnsi="Times New Roman" w:cs="Times New Roman"/>
          <w:sz w:val="24"/>
          <w:szCs w:val="24"/>
          <w:shd w:val="clear" w:color="auto" w:fill="FFFFFF"/>
        </w:rPr>
        <w:t xml:space="preserve">E-posta: </w:t>
      </w:r>
      <w:proofErr w:type="spellStart"/>
      <w:r w:rsidRPr="009E3263">
        <w:rPr>
          <w:rFonts w:ascii="Times New Roman" w:hAnsi="Times New Roman" w:cs="Times New Roman"/>
          <w:sz w:val="24"/>
          <w:szCs w:val="24"/>
          <w:shd w:val="clear" w:color="auto" w:fill="FFFFFF"/>
        </w:rPr>
        <w:t>siuksuam</w:t>
      </w:r>
      <w:proofErr w:type="spellEnd"/>
      <w:r w:rsidRPr="009E3263">
        <w:rPr>
          <w:rFonts w:ascii="Times New Roman" w:hAnsi="Times New Roman" w:cs="Times New Roman"/>
          <w:sz w:val="24"/>
          <w:szCs w:val="24"/>
          <w:shd w:val="clear" w:color="auto" w:fill="FFFFFF"/>
        </w:rPr>
        <w:t xml:space="preserve"> @ siirt.edu.tr</w:t>
      </w:r>
    </w:p>
    <w:p w14:paraId="33CB51B8" w14:textId="77777777" w:rsidR="0040316B" w:rsidRPr="009E3263" w:rsidRDefault="0040316B" w:rsidP="0040316B">
      <w:pPr>
        <w:autoSpaceDE w:val="0"/>
        <w:autoSpaceDN w:val="0"/>
        <w:adjustRightInd w:val="0"/>
        <w:rPr>
          <w:rFonts w:ascii="Times New Roman" w:hAnsi="Times New Roman" w:cs="Times New Roman"/>
          <w:sz w:val="24"/>
          <w:szCs w:val="24"/>
          <w:shd w:val="clear" w:color="auto" w:fill="FFFFFF"/>
        </w:rPr>
      </w:pPr>
      <w:r w:rsidRPr="009E3263">
        <w:rPr>
          <w:rFonts w:ascii="Times New Roman" w:hAnsi="Times New Roman" w:cs="Times New Roman"/>
          <w:sz w:val="24"/>
          <w:szCs w:val="24"/>
          <w:shd w:val="clear" w:color="auto" w:fill="FFFFFF"/>
        </w:rPr>
        <w:t xml:space="preserve">Web sitesi: </w:t>
      </w:r>
      <w:hyperlink r:id="rId12" w:history="1">
        <w:r w:rsidRPr="009E3263">
          <w:rPr>
            <w:rStyle w:val="Kpr"/>
            <w:rFonts w:ascii="Times New Roman" w:hAnsi="Times New Roman" w:cs="Times New Roman"/>
            <w:sz w:val="24"/>
            <w:szCs w:val="24"/>
            <w:shd w:val="clear" w:color="auto" w:fill="FFFFFF"/>
          </w:rPr>
          <w:t>https://siuksuam.siirt.edu.tr</w:t>
        </w:r>
      </w:hyperlink>
    </w:p>
    <w:p w14:paraId="1A0AC36F" w14:textId="77777777" w:rsidR="0040316B" w:rsidRPr="009E3263" w:rsidRDefault="0040316B" w:rsidP="0040316B">
      <w:pPr>
        <w:autoSpaceDE w:val="0"/>
        <w:autoSpaceDN w:val="0"/>
        <w:adjustRightInd w:val="0"/>
        <w:rPr>
          <w:rFonts w:ascii="Times New Roman" w:hAnsi="Times New Roman" w:cs="Times New Roman"/>
          <w:sz w:val="24"/>
          <w:szCs w:val="24"/>
          <w:shd w:val="clear" w:color="auto" w:fill="FFFFFF"/>
        </w:rPr>
      </w:pPr>
    </w:p>
    <w:p w14:paraId="29F826A8" w14:textId="77777777" w:rsidR="0040316B" w:rsidRPr="009E3263" w:rsidRDefault="0040316B" w:rsidP="0040316B">
      <w:pPr>
        <w:pStyle w:val="Balk2"/>
        <w:spacing w:before="120" w:after="120"/>
        <w:rPr>
          <w:spacing w:val="1"/>
        </w:rPr>
      </w:pPr>
      <w:bookmarkStart w:id="7" w:name="_Toc39742574"/>
      <w:bookmarkStart w:id="8" w:name="_Toc88555841"/>
      <w:bookmarkStart w:id="9" w:name="_Toc221146190"/>
      <w:r w:rsidRPr="009E3263">
        <w:t>2. Tarihsel Gelişimi</w:t>
      </w:r>
      <w:bookmarkEnd w:id="7"/>
      <w:bookmarkEnd w:id="8"/>
      <w:bookmarkEnd w:id="9"/>
      <w:r w:rsidRPr="009E3263">
        <w:rPr>
          <w:spacing w:val="1"/>
        </w:rPr>
        <w:t xml:space="preserve"> </w:t>
      </w:r>
    </w:p>
    <w:p w14:paraId="2FEFD0C0" w14:textId="77777777" w:rsidR="0040316B" w:rsidRPr="009E3263" w:rsidRDefault="0040316B" w:rsidP="0040316B">
      <w:pPr>
        <w:pStyle w:val="Balk2"/>
        <w:rPr>
          <w:b w:val="0"/>
          <w:bCs w:val="0"/>
          <w:szCs w:val="24"/>
        </w:rPr>
      </w:pPr>
      <w:bookmarkStart w:id="10" w:name="_Toc221146191"/>
      <w:r w:rsidRPr="005F5DE0">
        <w:rPr>
          <w:b w:val="0"/>
          <w:bCs w:val="0"/>
          <w:szCs w:val="24"/>
        </w:rPr>
        <w:t xml:space="preserve">Siirt Üniversitesi Kadın Sorunları Araştırma ve Uygulama Merkezi 2547 sayılı Yükseköğretim Kanunu’nun 2880 sayılı Kanun’la değişik 7/d-2 maddesi ve 18/2/1982 gün ve 17609 sayılı </w:t>
      </w:r>
      <w:proofErr w:type="gramStart"/>
      <w:r w:rsidRPr="005F5DE0">
        <w:rPr>
          <w:b w:val="0"/>
          <w:bCs w:val="0"/>
          <w:szCs w:val="24"/>
        </w:rPr>
        <w:t>Resmi</w:t>
      </w:r>
      <w:proofErr w:type="gramEnd"/>
      <w:r w:rsidRPr="005F5DE0">
        <w:rPr>
          <w:b w:val="0"/>
          <w:bCs w:val="0"/>
          <w:szCs w:val="24"/>
        </w:rPr>
        <w:t xml:space="preserve"> </w:t>
      </w:r>
      <w:proofErr w:type="spellStart"/>
      <w:r w:rsidRPr="005F5DE0">
        <w:rPr>
          <w:b w:val="0"/>
          <w:bCs w:val="0"/>
          <w:szCs w:val="24"/>
        </w:rPr>
        <w:t>Gazete’de</w:t>
      </w:r>
      <w:proofErr w:type="spellEnd"/>
      <w:r w:rsidRPr="005F5DE0">
        <w:rPr>
          <w:b w:val="0"/>
          <w:bCs w:val="0"/>
          <w:szCs w:val="24"/>
        </w:rPr>
        <w:t xml:space="preserve"> yayımlanarak yürürlüğe giren Üniversitelerde Akademik Teşkilat Yönetmeliği’nin geçici 2. maddesine göre 2011 yılında Siirt Üniversitesi Rektörlüğüne bağlı bir birim olarak kurulmuştur.</w:t>
      </w:r>
      <w:bookmarkEnd w:id="10"/>
    </w:p>
    <w:p w14:paraId="1E2827CD" w14:textId="77777777" w:rsidR="0040316B" w:rsidRPr="009E3263" w:rsidRDefault="0040316B" w:rsidP="0040316B">
      <w:pPr>
        <w:pStyle w:val="Balk2"/>
        <w:rPr>
          <w:b w:val="0"/>
          <w:bCs w:val="0"/>
        </w:rPr>
      </w:pPr>
      <w:bookmarkStart w:id="11" w:name="_Toc221146192"/>
      <w:r w:rsidRPr="009E3263">
        <w:rPr>
          <w:b w:val="0"/>
          <w:bCs w:val="0"/>
          <w:szCs w:val="24"/>
        </w:rPr>
        <w:t>Merkezin Müdürü, Üniversitenin kadın hakları ve sorunları konusunda çalışmaları bulunan öğretim üyeleri ve öğretim görevlileri arasından üç yıl için Rektör tarafından görevlendirilir. Müdür yardımcısı, Müdürün önerisi üzerine, Rektör tarafından, Üniversitenin kadın hakları ve sorunları konusunda çalışmaları bulunan öğretim elemanları arasından seçilir. Merkezin farklı konulardaki etkinliklerini yürütmek üzere Yönetim Kurulu kararı ile çalışma grupları oluşturulur.</w:t>
      </w:r>
      <w:bookmarkEnd w:id="11"/>
    </w:p>
    <w:p w14:paraId="058B92FB" w14:textId="77777777" w:rsidR="0040316B" w:rsidRPr="009E3263" w:rsidRDefault="0040316B" w:rsidP="0040316B">
      <w:pPr>
        <w:pStyle w:val="NormalWeb"/>
        <w:shd w:val="clear" w:color="auto" w:fill="FFFFFF"/>
        <w:spacing w:before="0" w:beforeAutospacing="0" w:after="0" w:afterAutospacing="0"/>
        <w:jc w:val="both"/>
      </w:pPr>
    </w:p>
    <w:p w14:paraId="569260CD" w14:textId="77777777" w:rsidR="0040316B" w:rsidRPr="009E3263" w:rsidRDefault="0040316B" w:rsidP="0040316B">
      <w:pPr>
        <w:pStyle w:val="Balk2"/>
        <w:spacing w:before="120" w:after="120"/>
        <w:rPr>
          <w:spacing w:val="1"/>
        </w:rPr>
      </w:pPr>
      <w:bookmarkStart w:id="12" w:name="_Toc221146193"/>
      <w:r w:rsidRPr="009E3263">
        <w:t>3. Misyonu, Vizyonu, Değerleri ve Hedefleri</w:t>
      </w:r>
      <w:bookmarkEnd w:id="12"/>
      <w:r w:rsidRPr="009E3263">
        <w:rPr>
          <w:spacing w:val="1"/>
        </w:rPr>
        <w:t xml:space="preserve"> </w:t>
      </w:r>
    </w:p>
    <w:p w14:paraId="48988C76" w14:textId="77777777" w:rsidR="0040316B" w:rsidRPr="009E3263" w:rsidRDefault="0040316B" w:rsidP="0040316B">
      <w:pPr>
        <w:spacing w:before="120" w:after="120"/>
        <w:jc w:val="both"/>
        <w:rPr>
          <w:rFonts w:ascii="Times New Roman" w:eastAsia="MS PGothic" w:hAnsi="Times New Roman" w:cs="Times New Roman"/>
          <w:b/>
          <w:bCs/>
          <w:kern w:val="24"/>
          <w:sz w:val="24"/>
          <w:szCs w:val="24"/>
        </w:rPr>
      </w:pPr>
      <w:r w:rsidRPr="009E3263">
        <w:rPr>
          <w:rFonts w:ascii="Times New Roman" w:eastAsia="MS PGothic" w:hAnsi="Times New Roman" w:cs="Times New Roman"/>
          <w:b/>
          <w:bCs/>
          <w:kern w:val="24"/>
          <w:sz w:val="24"/>
          <w:szCs w:val="24"/>
        </w:rPr>
        <w:t>3.1. Misyon</w:t>
      </w:r>
    </w:p>
    <w:p w14:paraId="1F516B9A" w14:textId="77777777" w:rsidR="0040316B" w:rsidRPr="009E3263" w:rsidRDefault="0040316B" w:rsidP="0040316B">
      <w:pPr>
        <w:jc w:val="both"/>
        <w:rPr>
          <w:rFonts w:ascii="Times New Roman" w:eastAsia="MS PGothic" w:hAnsi="Times New Roman" w:cs="Times New Roman"/>
          <w:kern w:val="24"/>
          <w:sz w:val="24"/>
          <w:szCs w:val="24"/>
        </w:rPr>
      </w:pPr>
      <w:bookmarkStart w:id="13" w:name="_Hlk157272061"/>
      <w:r w:rsidRPr="009E3263">
        <w:rPr>
          <w:rFonts w:ascii="Times New Roman" w:eastAsia="MS PGothic" w:hAnsi="Times New Roman" w:cs="Times New Roman"/>
          <w:kern w:val="24"/>
          <w:sz w:val="24"/>
          <w:szCs w:val="24"/>
        </w:rPr>
        <w:t xml:space="preserve">Bölgesel olarak kadının ve ailenin güçlendirilmesini sağlamak; kadınların toplumsal yaşamın her alanında karşı karşıya kaldıkları sorunları görünür hale getirerek her türlü ayrımcılıktan korunmalarını sağlayacak faaliyetlerde bulunmak; kadınların güçlenmesine katkıda bulunacak akademik ve destekleyici çalışmaları kurumlar arası </w:t>
      </w:r>
      <w:proofErr w:type="gramStart"/>
      <w:r w:rsidRPr="009E3263">
        <w:rPr>
          <w:rFonts w:ascii="Times New Roman" w:eastAsia="MS PGothic" w:hAnsi="Times New Roman" w:cs="Times New Roman"/>
          <w:kern w:val="24"/>
          <w:sz w:val="24"/>
          <w:szCs w:val="24"/>
        </w:rPr>
        <w:t>işbirliği</w:t>
      </w:r>
      <w:proofErr w:type="gramEnd"/>
      <w:r w:rsidRPr="009E3263">
        <w:rPr>
          <w:rFonts w:ascii="Times New Roman" w:eastAsia="MS PGothic" w:hAnsi="Times New Roman" w:cs="Times New Roman"/>
          <w:kern w:val="24"/>
          <w:sz w:val="24"/>
          <w:szCs w:val="24"/>
        </w:rPr>
        <w:t xml:space="preserve"> aracılığı ile yürütmek; kadına </w:t>
      </w:r>
      <w:r w:rsidRPr="009E3263">
        <w:rPr>
          <w:rFonts w:ascii="Times New Roman" w:eastAsia="MS PGothic" w:hAnsi="Times New Roman" w:cs="Times New Roman"/>
          <w:kern w:val="24"/>
          <w:sz w:val="24"/>
          <w:szCs w:val="24"/>
        </w:rPr>
        <w:lastRenderedPageBreak/>
        <w:t>yönelik her türlü fiziksel, psikolojik, cinsel ve ekonomik şiddetin kaldırılmasına yönelik projelerin üretilmesini sağlamak.</w:t>
      </w:r>
    </w:p>
    <w:p w14:paraId="1199B988" w14:textId="77777777" w:rsidR="0040316B" w:rsidRPr="009E3263" w:rsidRDefault="0040316B" w:rsidP="0040316B">
      <w:pPr>
        <w:jc w:val="both"/>
        <w:rPr>
          <w:rFonts w:ascii="Times New Roman" w:eastAsia="MS PGothic" w:hAnsi="Times New Roman" w:cs="Times New Roman"/>
          <w:kern w:val="24"/>
          <w:sz w:val="24"/>
          <w:szCs w:val="24"/>
        </w:rPr>
      </w:pPr>
    </w:p>
    <w:p w14:paraId="516F4DED" w14:textId="77777777" w:rsidR="0040316B" w:rsidRPr="009E3263" w:rsidRDefault="0040316B" w:rsidP="0040316B">
      <w:pPr>
        <w:spacing w:before="120" w:after="120"/>
        <w:jc w:val="both"/>
        <w:rPr>
          <w:rFonts w:ascii="Times New Roman" w:eastAsia="MS PGothic" w:hAnsi="Times New Roman" w:cs="Times New Roman"/>
          <w:b/>
          <w:bCs/>
          <w:kern w:val="24"/>
          <w:sz w:val="24"/>
          <w:szCs w:val="24"/>
        </w:rPr>
      </w:pPr>
      <w:r w:rsidRPr="009E3263">
        <w:rPr>
          <w:rFonts w:ascii="Times New Roman" w:eastAsia="MS PGothic" w:hAnsi="Times New Roman" w:cs="Times New Roman"/>
          <w:b/>
          <w:bCs/>
          <w:kern w:val="24"/>
          <w:sz w:val="24"/>
          <w:szCs w:val="24"/>
        </w:rPr>
        <w:t>3.2. Vizyon</w:t>
      </w:r>
    </w:p>
    <w:p w14:paraId="360D6DCA" w14:textId="77777777" w:rsidR="0040316B" w:rsidRPr="009E3263" w:rsidRDefault="0040316B" w:rsidP="0040316B">
      <w:pPr>
        <w:jc w:val="both"/>
        <w:rPr>
          <w:rFonts w:ascii="Times New Roman" w:hAnsi="Times New Roman" w:cs="Times New Roman"/>
          <w:sz w:val="24"/>
          <w:szCs w:val="24"/>
        </w:rPr>
      </w:pPr>
      <w:r w:rsidRPr="009E3263">
        <w:rPr>
          <w:rFonts w:ascii="Times New Roman" w:hAnsi="Times New Roman" w:cs="Times New Roman"/>
          <w:sz w:val="24"/>
          <w:szCs w:val="24"/>
        </w:rPr>
        <w:t xml:space="preserve">Bölgesel düzeyde kadın sorunlarına yönelik çözüm yollarının geliştirilmesine hizmet edecek akademik ve </w:t>
      </w:r>
      <w:proofErr w:type="spellStart"/>
      <w:r w:rsidRPr="009E3263">
        <w:rPr>
          <w:rFonts w:ascii="Times New Roman" w:hAnsi="Times New Roman" w:cs="Times New Roman"/>
          <w:sz w:val="24"/>
          <w:szCs w:val="24"/>
        </w:rPr>
        <w:t>sosyo</w:t>
      </w:r>
      <w:proofErr w:type="spellEnd"/>
      <w:r w:rsidRPr="009E3263">
        <w:rPr>
          <w:rFonts w:ascii="Times New Roman" w:hAnsi="Times New Roman" w:cs="Times New Roman"/>
          <w:sz w:val="24"/>
          <w:szCs w:val="24"/>
        </w:rPr>
        <w:t>-kültürel faaliyetlerde öncü bir merkez olmak.</w:t>
      </w:r>
    </w:p>
    <w:p w14:paraId="3C39BF6A" w14:textId="77777777" w:rsidR="0040316B" w:rsidRPr="009E3263" w:rsidRDefault="0040316B" w:rsidP="0040316B">
      <w:pPr>
        <w:jc w:val="both"/>
        <w:rPr>
          <w:rFonts w:ascii="Times New Roman" w:hAnsi="Times New Roman" w:cs="Times New Roman"/>
          <w:sz w:val="24"/>
          <w:szCs w:val="24"/>
        </w:rPr>
      </w:pPr>
    </w:p>
    <w:bookmarkEnd w:id="13"/>
    <w:p w14:paraId="0E7127F8" w14:textId="77777777" w:rsidR="0040316B" w:rsidRPr="009E3263" w:rsidRDefault="0040316B" w:rsidP="0040316B">
      <w:pPr>
        <w:spacing w:before="120" w:after="120"/>
        <w:contextualSpacing/>
        <w:jc w:val="both"/>
        <w:rPr>
          <w:rFonts w:ascii="Times New Roman" w:eastAsia="MS PGothic" w:hAnsi="Times New Roman" w:cs="Times New Roman"/>
          <w:b/>
          <w:bCs/>
          <w:kern w:val="24"/>
          <w:sz w:val="24"/>
          <w:szCs w:val="24"/>
        </w:rPr>
      </w:pPr>
      <w:r w:rsidRPr="009E3263">
        <w:rPr>
          <w:rFonts w:ascii="Times New Roman" w:eastAsia="MS PGothic" w:hAnsi="Times New Roman" w:cs="Times New Roman"/>
          <w:b/>
          <w:bCs/>
          <w:kern w:val="24"/>
          <w:sz w:val="24"/>
          <w:szCs w:val="24"/>
        </w:rPr>
        <w:t>3.3. Değerler</w:t>
      </w:r>
    </w:p>
    <w:p w14:paraId="2616FC22" w14:textId="77777777" w:rsidR="0040316B" w:rsidRPr="009E3263" w:rsidRDefault="0040316B" w:rsidP="0040316B">
      <w:pPr>
        <w:contextualSpacing/>
        <w:jc w:val="both"/>
        <w:rPr>
          <w:rFonts w:ascii="Times New Roman" w:eastAsia="MS PGothic" w:hAnsi="Times New Roman" w:cs="Times New Roman"/>
          <w:bCs/>
          <w:kern w:val="24"/>
          <w:sz w:val="24"/>
          <w:szCs w:val="24"/>
        </w:rPr>
      </w:pPr>
      <w:r w:rsidRPr="00257823">
        <w:rPr>
          <w:rFonts w:ascii="Times New Roman" w:eastAsia="MS PGothic" w:hAnsi="Times New Roman" w:cs="Times New Roman"/>
          <w:bCs/>
          <w:kern w:val="24"/>
          <w:sz w:val="24"/>
          <w:szCs w:val="24"/>
        </w:rPr>
        <w:t>Merkez, faaliyetlerini aşağıda belirtilen temel değerler doğrultusunda yürütür:</w:t>
      </w:r>
    </w:p>
    <w:p w14:paraId="5AD3702D" w14:textId="77777777" w:rsidR="0040316B" w:rsidRPr="00565931" w:rsidRDefault="0040316B" w:rsidP="0040316B">
      <w:pPr>
        <w:pStyle w:val="ListeParagraf"/>
        <w:numPr>
          <w:ilvl w:val="0"/>
          <w:numId w:val="36"/>
        </w:numPr>
        <w:jc w:val="both"/>
        <w:rPr>
          <w:rFonts w:ascii="Times New Roman" w:hAnsi="Times New Roman" w:cs="Times New Roman"/>
          <w:sz w:val="24"/>
          <w:szCs w:val="24"/>
        </w:rPr>
      </w:pPr>
      <w:r w:rsidRPr="00565931">
        <w:rPr>
          <w:rStyle w:val="Gl"/>
          <w:rFonts w:ascii="Times New Roman" w:hAnsi="Times New Roman" w:cs="Times New Roman"/>
          <w:sz w:val="24"/>
          <w:szCs w:val="24"/>
        </w:rPr>
        <w:t>Toplumsal Fırsat Eşitliği:</w:t>
      </w:r>
      <w:r w:rsidRPr="00565931">
        <w:rPr>
          <w:rFonts w:ascii="Times New Roman" w:hAnsi="Times New Roman" w:cs="Times New Roman"/>
          <w:sz w:val="24"/>
          <w:szCs w:val="24"/>
        </w:rPr>
        <w:t xml:space="preserve"> Kadınların toplumsal, ekonomik, kültürel ve akademik yaşamda eşit haklara sahip bireyler olarak yer almasını esas alır.</w:t>
      </w:r>
    </w:p>
    <w:p w14:paraId="7C8367A7" w14:textId="77777777" w:rsidR="0040316B" w:rsidRPr="009E3263" w:rsidRDefault="0040316B" w:rsidP="0040316B">
      <w:pPr>
        <w:pStyle w:val="NormalWeb"/>
        <w:numPr>
          <w:ilvl w:val="0"/>
          <w:numId w:val="36"/>
        </w:numPr>
      </w:pPr>
      <w:r w:rsidRPr="009E3263">
        <w:rPr>
          <w:rStyle w:val="Gl"/>
        </w:rPr>
        <w:t>İnsan Haklarına Saygı:</w:t>
      </w:r>
      <w:r w:rsidRPr="009E3263">
        <w:t xml:space="preserve"> Kadın haklarını evrensel insan hakları çerçevesinde ele alır; korunması ve geliştirilmesini temel ilke olarak benimser.</w:t>
      </w:r>
    </w:p>
    <w:p w14:paraId="582C74CB" w14:textId="77777777" w:rsidR="0040316B" w:rsidRPr="009E3263" w:rsidRDefault="0040316B" w:rsidP="0040316B">
      <w:pPr>
        <w:pStyle w:val="NormalWeb"/>
        <w:numPr>
          <w:ilvl w:val="0"/>
          <w:numId w:val="36"/>
        </w:numPr>
      </w:pPr>
      <w:r w:rsidRPr="009E3263">
        <w:rPr>
          <w:rStyle w:val="Gl"/>
        </w:rPr>
        <w:t>Atatürk İlke ve İnkılaplarına Bağlılık:</w:t>
      </w:r>
      <w:r w:rsidRPr="009E3263">
        <w:t xml:space="preserve"> Kadınların çağdaş toplum bireyi olmasını sağlayan Atatürk ilke ve inkılaplarını kurumsal yaklaşımının temeli kabul eder.</w:t>
      </w:r>
    </w:p>
    <w:p w14:paraId="3C8964CA" w14:textId="77777777" w:rsidR="0040316B" w:rsidRPr="009E3263" w:rsidRDefault="0040316B" w:rsidP="0040316B">
      <w:pPr>
        <w:pStyle w:val="NormalWeb"/>
        <w:numPr>
          <w:ilvl w:val="0"/>
          <w:numId w:val="36"/>
        </w:numPr>
      </w:pPr>
      <w:r w:rsidRPr="009E3263">
        <w:rPr>
          <w:rStyle w:val="Gl"/>
        </w:rPr>
        <w:t>Bilimsellik ve Akademik Etik:</w:t>
      </w:r>
      <w:r w:rsidRPr="009E3263">
        <w:t xml:space="preserve"> Kadın çalışmaları alanındaki tüm araştırma, eğitim ve yayın faaliyetlerinde bilimsel yöntemleri ve akademik etik ilkelerini gözetir.</w:t>
      </w:r>
    </w:p>
    <w:p w14:paraId="7DEC7970" w14:textId="77777777" w:rsidR="0040316B" w:rsidRPr="009E3263" w:rsidRDefault="0040316B" w:rsidP="0040316B">
      <w:pPr>
        <w:pStyle w:val="NormalWeb"/>
        <w:numPr>
          <w:ilvl w:val="0"/>
          <w:numId w:val="36"/>
        </w:numPr>
      </w:pPr>
      <w:r w:rsidRPr="009E3263">
        <w:rPr>
          <w:rStyle w:val="Gl"/>
        </w:rPr>
        <w:t>Eğitimde Fırsat Eşitliği ve Kapsayıcılık:</w:t>
      </w:r>
      <w:r w:rsidRPr="009E3263">
        <w:t xml:space="preserve"> Kadınlar ve kız çocukları başta olmak üzere dezavantajlı grupların eğitime erişimini destekler.</w:t>
      </w:r>
    </w:p>
    <w:p w14:paraId="73FBB8A4" w14:textId="77777777" w:rsidR="0040316B" w:rsidRPr="009E3263" w:rsidRDefault="0040316B" w:rsidP="0040316B">
      <w:pPr>
        <w:pStyle w:val="NormalWeb"/>
        <w:numPr>
          <w:ilvl w:val="0"/>
          <w:numId w:val="36"/>
        </w:numPr>
      </w:pPr>
      <w:r w:rsidRPr="009E3263">
        <w:rPr>
          <w:rStyle w:val="Gl"/>
        </w:rPr>
        <w:t>Toplumsal Katkı ve Sorumluluk:</w:t>
      </w:r>
      <w:r w:rsidRPr="009E3263">
        <w:t xml:space="preserve"> Kadın sorunlarına yönelik farkındalık oluşturmayı ve toplumsal duyarlılığı artırmayı kurumsal sorumluluk olarak benimser.</w:t>
      </w:r>
    </w:p>
    <w:p w14:paraId="1AE76EA1" w14:textId="77777777" w:rsidR="0040316B" w:rsidRPr="009E3263" w:rsidRDefault="0040316B" w:rsidP="0040316B">
      <w:pPr>
        <w:pStyle w:val="NormalWeb"/>
        <w:numPr>
          <w:ilvl w:val="0"/>
          <w:numId w:val="36"/>
        </w:numPr>
      </w:pPr>
      <w:r w:rsidRPr="009E3263">
        <w:rPr>
          <w:rStyle w:val="Gl"/>
        </w:rPr>
        <w:t>Katılımcılık ve İş Birliği:</w:t>
      </w:r>
      <w:r w:rsidRPr="009E3263">
        <w:t xml:space="preserve"> Ulusal ve uluslararası paydaşlarla iş birliğini ve ortak çalışmaları teşvik eder.</w:t>
      </w:r>
    </w:p>
    <w:p w14:paraId="3B8BE47D" w14:textId="77777777" w:rsidR="0040316B" w:rsidRPr="009E3263" w:rsidRDefault="0040316B" w:rsidP="0040316B">
      <w:pPr>
        <w:pStyle w:val="NormalWeb"/>
        <w:numPr>
          <w:ilvl w:val="0"/>
          <w:numId w:val="36"/>
        </w:numPr>
      </w:pPr>
      <w:r w:rsidRPr="009E3263">
        <w:rPr>
          <w:rStyle w:val="Gl"/>
        </w:rPr>
        <w:t>Yerel ve Bölgesel Duyarlılık:</w:t>
      </w:r>
      <w:r w:rsidRPr="009E3263">
        <w:t xml:space="preserve"> Yerel ihtiyaçları gözeten, özellikle Güneydoğu Anadolu Bölgesi ve Siirt iline yönelik çalışmaları destekler.</w:t>
      </w:r>
    </w:p>
    <w:p w14:paraId="00C96CA0" w14:textId="77777777" w:rsidR="0040316B" w:rsidRPr="009E3263" w:rsidRDefault="0040316B" w:rsidP="0040316B">
      <w:pPr>
        <w:pStyle w:val="NormalWeb"/>
        <w:numPr>
          <w:ilvl w:val="0"/>
          <w:numId w:val="36"/>
        </w:numPr>
      </w:pPr>
      <w:r w:rsidRPr="009E3263">
        <w:rPr>
          <w:rStyle w:val="Gl"/>
        </w:rPr>
        <w:t>Sürdürülebilirlik:</w:t>
      </w:r>
      <w:r w:rsidRPr="009E3263">
        <w:t xml:space="preserve"> Kadın çalışmaları alanında yürütülen eğitim, araştırma ve uygulamaların sürekliliğini esas alır.</w:t>
      </w:r>
    </w:p>
    <w:p w14:paraId="4A58E81A" w14:textId="77777777" w:rsidR="0040316B" w:rsidRPr="009E3263" w:rsidRDefault="0040316B" w:rsidP="0040316B">
      <w:pPr>
        <w:pStyle w:val="NormalWeb"/>
        <w:numPr>
          <w:ilvl w:val="0"/>
          <w:numId w:val="36"/>
        </w:numPr>
      </w:pPr>
      <w:r w:rsidRPr="009E3263">
        <w:rPr>
          <w:rStyle w:val="Gl"/>
        </w:rPr>
        <w:t>Şeffaflık ve Hesap Verebilirlik:</w:t>
      </w:r>
      <w:r w:rsidRPr="009E3263">
        <w:t xml:space="preserve"> Tüm faaliyetlerinde şeffaf, etik ve hesap verebilir bir yönetim anlayışını benimser.</w:t>
      </w:r>
    </w:p>
    <w:p w14:paraId="4FCD0D34" w14:textId="77777777" w:rsidR="0040316B" w:rsidRDefault="0040316B" w:rsidP="0040316B">
      <w:pPr>
        <w:jc w:val="both"/>
        <w:rPr>
          <w:rFonts w:ascii="Times New Roman" w:eastAsia="MS PGothic" w:hAnsi="Times New Roman" w:cs="Times New Roman"/>
          <w:b/>
          <w:bCs/>
          <w:kern w:val="24"/>
          <w:sz w:val="24"/>
          <w:szCs w:val="24"/>
        </w:rPr>
      </w:pPr>
      <w:r w:rsidRPr="009E3263">
        <w:rPr>
          <w:rFonts w:ascii="Times New Roman" w:eastAsia="MS PGothic" w:hAnsi="Times New Roman" w:cs="Times New Roman"/>
          <w:b/>
          <w:bCs/>
          <w:kern w:val="24"/>
          <w:sz w:val="24"/>
          <w:szCs w:val="24"/>
        </w:rPr>
        <w:t>3.4. Hedefle</w:t>
      </w:r>
      <w:r>
        <w:rPr>
          <w:rFonts w:ascii="Times New Roman" w:eastAsia="MS PGothic" w:hAnsi="Times New Roman" w:cs="Times New Roman"/>
          <w:b/>
          <w:bCs/>
          <w:kern w:val="24"/>
          <w:sz w:val="24"/>
          <w:szCs w:val="24"/>
        </w:rPr>
        <w:t>r</w:t>
      </w:r>
    </w:p>
    <w:p w14:paraId="08806E71" w14:textId="77777777" w:rsidR="0040316B" w:rsidRPr="00C207F3" w:rsidRDefault="0040316B" w:rsidP="0040316B">
      <w:pPr>
        <w:pStyle w:val="NormalWeb"/>
        <w:numPr>
          <w:ilvl w:val="0"/>
          <w:numId w:val="35"/>
        </w:numPr>
        <w:jc w:val="both"/>
      </w:pPr>
      <w:r w:rsidRPr="00C207F3">
        <w:t xml:space="preserve">Kadın sorunlarına ilişkin </w:t>
      </w:r>
      <w:r w:rsidRPr="00C207F3">
        <w:rPr>
          <w:rStyle w:val="Gl"/>
        </w:rPr>
        <w:t>bilgi altyapısını güçlendirmek</w:t>
      </w:r>
      <w:r>
        <w:rPr>
          <w:rStyle w:val="Gl"/>
        </w:rPr>
        <w:t>;</w:t>
      </w:r>
      <w:r w:rsidRPr="00C207F3">
        <w:rPr>
          <w:rStyle w:val="Gl"/>
        </w:rPr>
        <w:t xml:space="preserve"> bilimsel ve uygulamalı araştırmaların</w:t>
      </w:r>
      <w:r w:rsidRPr="00C207F3">
        <w:t xml:space="preserve"> yürütülmesini ve geliştirilmesini sağlamak.</w:t>
      </w:r>
    </w:p>
    <w:p w14:paraId="4219A3C4" w14:textId="77777777" w:rsidR="0040316B" w:rsidRPr="00C207F3" w:rsidRDefault="0040316B" w:rsidP="0040316B">
      <w:pPr>
        <w:pStyle w:val="NormalWeb"/>
        <w:numPr>
          <w:ilvl w:val="0"/>
          <w:numId w:val="35"/>
        </w:numPr>
        <w:jc w:val="both"/>
      </w:pPr>
      <w:r w:rsidRPr="00C207F3">
        <w:t xml:space="preserve">Kadın çalışmaları alanında </w:t>
      </w:r>
      <w:r w:rsidRPr="00C207F3">
        <w:rPr>
          <w:rStyle w:val="Gl"/>
        </w:rPr>
        <w:t>kurumsal araştırma ve uygulama kapasitesini güçlendirmek</w:t>
      </w:r>
      <w:r w:rsidRPr="00C207F3">
        <w:t>.</w:t>
      </w:r>
    </w:p>
    <w:p w14:paraId="6CAC7150" w14:textId="77777777" w:rsidR="0040316B" w:rsidRPr="00C207F3" w:rsidRDefault="0040316B" w:rsidP="0040316B">
      <w:pPr>
        <w:pStyle w:val="NormalWeb"/>
        <w:numPr>
          <w:ilvl w:val="0"/>
          <w:numId w:val="35"/>
        </w:numPr>
        <w:jc w:val="both"/>
      </w:pPr>
      <w:r w:rsidRPr="00C207F3">
        <w:rPr>
          <w:rStyle w:val="Gl"/>
        </w:rPr>
        <w:t>Atatürk ilke ve inkılapları ile insan hakları</w:t>
      </w:r>
      <w:r w:rsidRPr="00C207F3">
        <w:t xml:space="preserve"> temelinde kadınların toplumsal yaşamda güçlenmesine katkı sağlamak.</w:t>
      </w:r>
    </w:p>
    <w:p w14:paraId="2E840579" w14:textId="77777777" w:rsidR="0040316B" w:rsidRPr="00C207F3" w:rsidRDefault="0040316B" w:rsidP="0040316B">
      <w:pPr>
        <w:pStyle w:val="NormalWeb"/>
        <w:numPr>
          <w:ilvl w:val="0"/>
          <w:numId w:val="35"/>
        </w:numPr>
        <w:jc w:val="both"/>
      </w:pPr>
      <w:r w:rsidRPr="00C207F3">
        <w:t xml:space="preserve">Üniversite bünyesinde </w:t>
      </w:r>
      <w:r w:rsidRPr="00C207F3">
        <w:rPr>
          <w:rStyle w:val="Gl"/>
        </w:rPr>
        <w:t>lisans ve lisansüstü düzeyde kadın çalışmaları alanındaki akademik faaliyetleri artırmak</w:t>
      </w:r>
      <w:r w:rsidRPr="00C207F3">
        <w:t>.</w:t>
      </w:r>
    </w:p>
    <w:p w14:paraId="19D2ACBB" w14:textId="77777777" w:rsidR="0040316B" w:rsidRPr="00C207F3" w:rsidRDefault="0040316B" w:rsidP="0040316B">
      <w:pPr>
        <w:pStyle w:val="NormalWeb"/>
        <w:numPr>
          <w:ilvl w:val="0"/>
          <w:numId w:val="35"/>
        </w:numPr>
        <w:jc w:val="both"/>
      </w:pPr>
      <w:r w:rsidRPr="00C207F3">
        <w:t xml:space="preserve">Kadın çalışmaları alanında </w:t>
      </w:r>
      <w:r w:rsidRPr="00C207F3">
        <w:rPr>
          <w:rStyle w:val="Gl"/>
        </w:rPr>
        <w:t>öğrenci katılımını ve uygulamalı öğrenme fırsatlarını desteklemek</w:t>
      </w:r>
      <w:r w:rsidRPr="00C207F3">
        <w:t>.</w:t>
      </w:r>
    </w:p>
    <w:p w14:paraId="42393722" w14:textId="77777777" w:rsidR="0040316B" w:rsidRPr="00C207F3" w:rsidRDefault="0040316B" w:rsidP="0040316B">
      <w:pPr>
        <w:pStyle w:val="NormalWeb"/>
        <w:numPr>
          <w:ilvl w:val="0"/>
          <w:numId w:val="35"/>
        </w:numPr>
        <w:jc w:val="both"/>
      </w:pPr>
      <w:r w:rsidRPr="00C207F3">
        <w:t xml:space="preserve">Kadınlar ve kız çocukları başta olmak üzere </w:t>
      </w:r>
      <w:r w:rsidRPr="00C207F3">
        <w:rPr>
          <w:rStyle w:val="Gl"/>
        </w:rPr>
        <w:t>dezavantajlı gruplara yönelik eğitim ve farkındalık programları geliştirmek</w:t>
      </w:r>
      <w:r w:rsidRPr="00C207F3">
        <w:t>.</w:t>
      </w:r>
    </w:p>
    <w:p w14:paraId="2804EBD8" w14:textId="77777777" w:rsidR="0040316B" w:rsidRPr="00C207F3" w:rsidRDefault="0040316B" w:rsidP="0040316B">
      <w:pPr>
        <w:pStyle w:val="NormalWeb"/>
        <w:numPr>
          <w:ilvl w:val="0"/>
          <w:numId w:val="35"/>
        </w:numPr>
        <w:jc w:val="both"/>
      </w:pPr>
      <w:r w:rsidRPr="00C207F3">
        <w:t xml:space="preserve">Özellikle </w:t>
      </w:r>
      <w:r w:rsidRPr="00C207F3">
        <w:rPr>
          <w:rStyle w:val="Gl"/>
        </w:rPr>
        <w:t>Güneydoğu Anadolu Bölgesi ve Siirt iline yönelik toplumsal katkı faaliyetlerini yaygınlaştırmak</w:t>
      </w:r>
      <w:r w:rsidRPr="00C207F3">
        <w:t>.</w:t>
      </w:r>
    </w:p>
    <w:p w14:paraId="5FD884CD" w14:textId="77777777" w:rsidR="0040316B" w:rsidRPr="00C207F3" w:rsidRDefault="0040316B" w:rsidP="0040316B">
      <w:pPr>
        <w:pStyle w:val="NormalWeb"/>
        <w:numPr>
          <w:ilvl w:val="0"/>
          <w:numId w:val="35"/>
        </w:numPr>
        <w:jc w:val="both"/>
      </w:pPr>
      <w:r w:rsidRPr="00C207F3">
        <w:rPr>
          <w:rStyle w:val="Gl"/>
        </w:rPr>
        <w:t>Kadın sağlığı ve aile planlaması</w:t>
      </w:r>
      <w:r w:rsidRPr="00C207F3">
        <w:t xml:space="preserve"> konularında toplumsal bilinç ve farkındalık düzeyini artırmak.</w:t>
      </w:r>
    </w:p>
    <w:p w14:paraId="106B8351" w14:textId="77777777" w:rsidR="0040316B" w:rsidRPr="00C207F3" w:rsidRDefault="0040316B" w:rsidP="0040316B">
      <w:pPr>
        <w:pStyle w:val="NormalWeb"/>
        <w:numPr>
          <w:ilvl w:val="0"/>
          <w:numId w:val="35"/>
        </w:numPr>
        <w:jc w:val="both"/>
      </w:pPr>
      <w:r w:rsidRPr="00C207F3">
        <w:lastRenderedPageBreak/>
        <w:t xml:space="preserve">Kadın sorunları alanında </w:t>
      </w:r>
      <w:r w:rsidRPr="00C207F3">
        <w:rPr>
          <w:rStyle w:val="Gl"/>
        </w:rPr>
        <w:t>kamu kurumları ile iş birliğini geliştirmek</w:t>
      </w:r>
      <w:r w:rsidRPr="00C207F3">
        <w:t>.</w:t>
      </w:r>
    </w:p>
    <w:p w14:paraId="2D1765CD" w14:textId="031E9C72" w:rsidR="0040316B" w:rsidRDefault="0040316B" w:rsidP="006845C9">
      <w:pPr>
        <w:pStyle w:val="NormalWeb"/>
        <w:numPr>
          <w:ilvl w:val="0"/>
          <w:numId w:val="35"/>
        </w:numPr>
        <w:spacing w:line="360" w:lineRule="auto"/>
        <w:ind w:left="714" w:right="62" w:hanging="357"/>
        <w:jc w:val="both"/>
      </w:pPr>
      <w:r w:rsidRPr="00C207F3">
        <w:t xml:space="preserve">Ulusal ve uluslararası paydaşlarla </w:t>
      </w:r>
      <w:r w:rsidRPr="00C207F3">
        <w:rPr>
          <w:rStyle w:val="Gl"/>
        </w:rPr>
        <w:t>sürdürülebilir iş birliği ve ortak çalışmalar yürütmek</w:t>
      </w:r>
      <w:r w:rsidRPr="00C207F3">
        <w:t>.</w:t>
      </w:r>
    </w:p>
    <w:p w14:paraId="299E681A" w14:textId="75A9312D" w:rsidR="002C44DE" w:rsidRPr="00736D6B" w:rsidRDefault="002C44DE" w:rsidP="00736D6B">
      <w:pPr>
        <w:pStyle w:val="Balk1"/>
        <w:spacing w:line="360" w:lineRule="auto"/>
        <w:ind w:left="714" w:right="62" w:hanging="357"/>
      </w:pPr>
      <w:bookmarkStart w:id="14" w:name="_Toc221146194"/>
      <w:r w:rsidRPr="00736D6B">
        <w:t>LİDERLİK, YÖNETİ</w:t>
      </w:r>
      <w:r w:rsidR="00D878BA" w:rsidRPr="00736D6B">
        <w:t>Şİ</w:t>
      </w:r>
      <w:r w:rsidRPr="00736D6B">
        <w:t xml:space="preserve">M </w:t>
      </w:r>
      <w:r w:rsidR="002C1D78" w:rsidRPr="00736D6B">
        <w:t>ve</w:t>
      </w:r>
      <w:r w:rsidRPr="00736D6B">
        <w:t xml:space="preserve"> KALİTE</w:t>
      </w:r>
      <w:bookmarkEnd w:id="14"/>
      <w:r w:rsidRPr="00736D6B">
        <w:t xml:space="preserve"> </w:t>
      </w:r>
    </w:p>
    <w:p w14:paraId="0F32DECE" w14:textId="77777777" w:rsidR="00CD12D5" w:rsidRPr="0046706A" w:rsidRDefault="00CD12D5" w:rsidP="0046706A">
      <w:pPr>
        <w:spacing w:before="120" w:after="120"/>
        <w:jc w:val="both"/>
        <w:rPr>
          <w:rFonts w:ascii="Times New Roman" w:hAnsi="Times New Roman" w:cs="Times New Roman"/>
          <w:b/>
          <w:bCs/>
          <w:sz w:val="24"/>
          <w:szCs w:val="24"/>
        </w:rPr>
      </w:pPr>
      <w:bookmarkStart w:id="15" w:name="_Toc39742577"/>
      <w:r w:rsidRPr="0046706A">
        <w:rPr>
          <w:rFonts w:ascii="Times New Roman" w:hAnsi="Times New Roman" w:cs="Times New Roman"/>
          <w:b/>
          <w:bCs/>
          <w:sz w:val="24"/>
          <w:szCs w:val="24"/>
        </w:rPr>
        <w:t xml:space="preserve">A.1. </w:t>
      </w:r>
      <w:bookmarkEnd w:id="15"/>
      <w:r w:rsidRPr="0046706A">
        <w:rPr>
          <w:rFonts w:ascii="Times New Roman" w:hAnsi="Times New Roman" w:cs="Times New Roman"/>
          <w:b/>
          <w:bCs/>
          <w:sz w:val="24"/>
          <w:szCs w:val="24"/>
        </w:rPr>
        <w:t>Liderlik ve Kalite</w:t>
      </w:r>
    </w:p>
    <w:p w14:paraId="0EA33B6E" w14:textId="77777777" w:rsidR="00CD12D5" w:rsidRPr="0046706A" w:rsidRDefault="00CD12D5"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bCs/>
          <w:sz w:val="24"/>
          <w:szCs w:val="24"/>
        </w:rPr>
        <w:t>A.1.1. Yönetişim modeli ve idari yapı</w:t>
      </w:r>
    </w:p>
    <w:p w14:paraId="272BA52F" w14:textId="77777777" w:rsidR="00CD12D5" w:rsidRPr="0046706A" w:rsidRDefault="00CD12D5" w:rsidP="0046706A">
      <w:pPr>
        <w:spacing w:before="120" w:after="120"/>
        <w:jc w:val="both"/>
        <w:rPr>
          <w:rFonts w:ascii="Times New Roman" w:hAnsi="Times New Roman" w:cs="Times New Roman"/>
          <w:sz w:val="24"/>
          <w:szCs w:val="24"/>
        </w:rPr>
      </w:pPr>
      <w:r w:rsidRPr="0046706A">
        <w:rPr>
          <w:rFonts w:ascii="Times New Roman" w:hAnsi="Times New Roman" w:cs="Times New Roman"/>
          <w:sz w:val="24"/>
          <w:szCs w:val="24"/>
        </w:rPr>
        <w:t xml:space="preserve">Kadın Araştırmaları Uygulama ve Araştırma Merkezi’nin yönetişim modeli ve idari yapısı, 2547 sayılı Yükseköğretim Kanunu ve ilgili mevzuat çerçevesinde oluşturulmuştur. Merkez; Müdür, Müdür Yardımcıları ve Yönetim Kurulu aracılığıyla yönetilmekte olup karar alma süreçlerinde katılımcılık ve çok seslilik esas alınmaktadır </w:t>
      </w:r>
      <w:hyperlink r:id="rId13" w:history="1">
        <w:r w:rsidRPr="0046706A">
          <w:rPr>
            <w:rStyle w:val="Kpr"/>
            <w:rFonts w:ascii="Times New Roman" w:hAnsi="Times New Roman" w:cs="Times New Roman"/>
            <w:b/>
            <w:bCs/>
            <w:color w:val="auto"/>
            <w:sz w:val="24"/>
            <w:szCs w:val="24"/>
            <w:u w:val="none"/>
          </w:rPr>
          <w:t>[1_OD4]</w:t>
        </w:r>
      </w:hyperlink>
      <w:r w:rsidRPr="0046706A">
        <w:rPr>
          <w:rFonts w:ascii="Times New Roman" w:hAnsi="Times New Roman" w:cs="Times New Roman"/>
          <w:sz w:val="24"/>
          <w:szCs w:val="24"/>
        </w:rPr>
        <w:t xml:space="preserve">. </w:t>
      </w:r>
    </w:p>
    <w:p w14:paraId="506CB4B8" w14:textId="77777777" w:rsidR="00CD12D5" w:rsidRPr="0046706A" w:rsidRDefault="00CD12D5" w:rsidP="0046706A">
      <w:pPr>
        <w:spacing w:before="120" w:after="120"/>
        <w:jc w:val="both"/>
        <w:rPr>
          <w:rFonts w:ascii="Times New Roman" w:hAnsi="Times New Roman" w:cs="Times New Roman"/>
          <w:sz w:val="24"/>
          <w:szCs w:val="24"/>
        </w:rPr>
      </w:pPr>
      <w:r w:rsidRPr="0046706A">
        <w:rPr>
          <w:rFonts w:ascii="Times New Roman" w:hAnsi="Times New Roman" w:cs="Times New Roman"/>
          <w:sz w:val="24"/>
          <w:szCs w:val="24"/>
        </w:rPr>
        <w:t xml:space="preserve">Merkezin organizasyon şeması, görev tanımları açık şekilde belirlenmiş, ilgili bilgiler resmî web sayfası üzerinden paydaşların erişimine sunulmuştur. Yönetişim modeli, üniversitenin kurumsal hedefleri ile uyumlu biçimde uygulanmakta ve süreklilik arz etmektedir </w:t>
      </w:r>
      <w:hyperlink r:id="rId14" w:history="1">
        <w:r w:rsidRPr="0046706A">
          <w:rPr>
            <w:rStyle w:val="Kpr"/>
            <w:rFonts w:ascii="Times New Roman" w:hAnsi="Times New Roman" w:cs="Times New Roman"/>
            <w:b/>
            <w:bCs/>
            <w:color w:val="auto"/>
            <w:sz w:val="24"/>
            <w:szCs w:val="24"/>
            <w:u w:val="none"/>
          </w:rPr>
          <w:t>[2_OD4]</w:t>
        </w:r>
      </w:hyperlink>
      <w:r w:rsidRPr="0046706A">
        <w:rPr>
          <w:rFonts w:ascii="Times New Roman" w:hAnsi="Times New Roman" w:cs="Times New Roman"/>
          <w:sz w:val="24"/>
          <w:szCs w:val="24"/>
        </w:rPr>
        <w:t xml:space="preserve">, </w:t>
      </w:r>
      <w:hyperlink r:id="rId15" w:history="1">
        <w:r w:rsidRPr="0046706A">
          <w:rPr>
            <w:rStyle w:val="Kpr"/>
            <w:rFonts w:ascii="Times New Roman" w:hAnsi="Times New Roman" w:cs="Times New Roman"/>
            <w:b/>
            <w:bCs/>
            <w:color w:val="auto"/>
            <w:sz w:val="24"/>
            <w:szCs w:val="24"/>
            <w:u w:val="none"/>
          </w:rPr>
          <w:t>[3_OD4]</w:t>
        </w:r>
      </w:hyperlink>
      <w:r w:rsidRPr="0046706A">
        <w:rPr>
          <w:rFonts w:ascii="Times New Roman" w:hAnsi="Times New Roman" w:cs="Times New Roman"/>
          <w:sz w:val="24"/>
          <w:szCs w:val="24"/>
        </w:rPr>
        <w:t>.</w:t>
      </w:r>
    </w:p>
    <w:p w14:paraId="755DDCF8" w14:textId="77777777" w:rsidR="00CD12D5" w:rsidRPr="0046706A" w:rsidRDefault="00CD12D5" w:rsidP="0046706A">
      <w:pPr>
        <w:pStyle w:val="Default"/>
        <w:spacing w:before="120" w:after="120"/>
        <w:jc w:val="both"/>
        <w:rPr>
          <w:rFonts w:ascii="Times New Roman" w:hAnsi="Times New Roman" w:cs="Times New Roman"/>
          <w:color w:val="auto"/>
        </w:rPr>
      </w:pPr>
      <w:r w:rsidRPr="0046706A">
        <w:rPr>
          <w:rFonts w:ascii="Times New Roman" w:hAnsi="Times New Roman" w:cs="Times New Roman"/>
          <w:b/>
          <w:bCs/>
          <w:color w:val="auto"/>
        </w:rPr>
        <w:t xml:space="preserve">Olgunluk Düzeyi (4): </w:t>
      </w:r>
      <w:r w:rsidRPr="0046706A">
        <w:rPr>
          <w:rFonts w:ascii="Times New Roman" w:hAnsi="Times New Roman" w:cs="Times New Roman"/>
          <w:color w:val="auto"/>
        </w:rPr>
        <w:t xml:space="preserve">Kurum, kurumsal dönüşümünü sağlayacak yönetişim modeline sahip olmayı, liderlik yaklaşımları uygulamayı, iç kalite güvence mekanizmalarını oluşturmayı ve kalite güvence kültürünü içselleştirmeye devam etmektedir. </w:t>
      </w:r>
    </w:p>
    <w:p w14:paraId="023B6F80" w14:textId="77777777" w:rsidR="00CD12D5" w:rsidRPr="0046706A" w:rsidRDefault="00CD12D5" w:rsidP="0046706A">
      <w:pPr>
        <w:pStyle w:val="Default"/>
        <w:spacing w:before="120" w:after="120"/>
        <w:jc w:val="both"/>
        <w:rPr>
          <w:rFonts w:ascii="Times New Roman" w:hAnsi="Times New Roman" w:cs="Times New Roman"/>
          <w:color w:val="auto"/>
        </w:rPr>
      </w:pPr>
      <w:r w:rsidRPr="0046706A">
        <w:rPr>
          <w:rFonts w:ascii="Times New Roman" w:hAnsi="Times New Roman" w:cs="Times New Roman"/>
          <w:b/>
          <w:bCs/>
          <w:color w:val="auto"/>
        </w:rPr>
        <w:t xml:space="preserve">A.1.2. Liderlik </w:t>
      </w:r>
    </w:p>
    <w:p w14:paraId="21D8E2DF" w14:textId="77777777" w:rsidR="00CD12D5" w:rsidRPr="0046706A" w:rsidRDefault="00CD12D5" w:rsidP="0046706A">
      <w:pPr>
        <w:pStyle w:val="Default"/>
        <w:spacing w:before="120" w:after="120"/>
        <w:jc w:val="both"/>
        <w:rPr>
          <w:rFonts w:ascii="Times New Roman" w:hAnsi="Times New Roman" w:cs="Times New Roman"/>
          <w:color w:val="auto"/>
        </w:rPr>
      </w:pPr>
      <w:r w:rsidRPr="0046706A">
        <w:rPr>
          <w:rFonts w:ascii="Times New Roman" w:hAnsi="Times New Roman" w:cs="Times New Roman"/>
          <w:color w:val="auto"/>
        </w:rPr>
        <w:t xml:space="preserve">Kadın Araştırmaları Uygulama ve Araştırma Merkezi’nde liderlik anlayışı, üniversite üst yönetiminin kalite güvencesi sistemine verdiği önem doğrultusunda şekillenmiş </w:t>
      </w:r>
      <w:proofErr w:type="gramStart"/>
      <w:r w:rsidRPr="0046706A">
        <w:rPr>
          <w:rFonts w:ascii="Times New Roman" w:hAnsi="Times New Roman" w:cs="Times New Roman"/>
          <w:color w:val="auto"/>
        </w:rPr>
        <w:t>olup  yükseköğretim</w:t>
      </w:r>
      <w:proofErr w:type="gramEnd"/>
      <w:r w:rsidRPr="0046706A">
        <w:rPr>
          <w:rFonts w:ascii="Times New Roman" w:hAnsi="Times New Roman" w:cs="Times New Roman"/>
          <w:color w:val="auto"/>
        </w:rPr>
        <w:t xml:space="preserve"> ekosistemine uyum sağlayacak şekilde yürütülmektedir . Merkez yönetimi, kalite güvencesi kültürünün oluşturulması ve sürdürülebilirliğinin sağlanmasına yönelik süreçleri sahiplenmekte ve bu süreçler çevik liderlik yaklaşımıyla yönetilmektedir </w:t>
      </w:r>
      <w:hyperlink r:id="rId16" w:history="1">
        <w:r w:rsidRPr="0046706A">
          <w:rPr>
            <w:rStyle w:val="Kpr"/>
            <w:rFonts w:ascii="Times New Roman" w:hAnsi="Times New Roman" w:cs="Times New Roman"/>
            <w:b/>
            <w:bCs/>
            <w:color w:val="auto"/>
            <w:u w:val="none"/>
          </w:rPr>
          <w:t>[1_OD3]</w:t>
        </w:r>
      </w:hyperlink>
      <w:r w:rsidRPr="0046706A">
        <w:rPr>
          <w:rFonts w:ascii="Times New Roman" w:hAnsi="Times New Roman" w:cs="Times New Roman"/>
          <w:color w:val="auto"/>
        </w:rPr>
        <w:t>.</w:t>
      </w:r>
    </w:p>
    <w:p w14:paraId="2474D9B4" w14:textId="77777777" w:rsidR="00CD12D5" w:rsidRPr="0046706A" w:rsidRDefault="00CD12D5" w:rsidP="0046706A">
      <w:pPr>
        <w:pStyle w:val="Default"/>
        <w:spacing w:before="120" w:after="120"/>
        <w:jc w:val="both"/>
        <w:rPr>
          <w:rFonts w:ascii="Times New Roman" w:hAnsi="Times New Roman" w:cs="Times New Roman"/>
          <w:color w:val="auto"/>
        </w:rPr>
      </w:pPr>
      <w:r w:rsidRPr="0046706A">
        <w:rPr>
          <w:rFonts w:ascii="Times New Roman" w:hAnsi="Times New Roman" w:cs="Times New Roman"/>
          <w:color w:val="auto"/>
        </w:rPr>
        <w:t xml:space="preserve">Merkez bünyesinde liderlik anlayışı ve koordinasyon kültürü yerleşmiş olup yetki paylaşımı, kurumsal iletişim, zaman yönetimi ve motivasyon unsurları dengeli biçimde ele alınmaktadır. Akademik ve idari birimler ile yönetim arasında düzenli ve etkin bir iletişim ağı kurulmuş, liderlik süreçleri ve kalite güvencesi kültürünün içselleştirilme düzeyi olarak değerlendirilmektedir </w:t>
      </w:r>
      <w:hyperlink r:id="rId17" w:history="1">
        <w:r w:rsidRPr="0046706A">
          <w:rPr>
            <w:rStyle w:val="Kpr"/>
            <w:rFonts w:ascii="Times New Roman" w:hAnsi="Times New Roman" w:cs="Times New Roman"/>
            <w:b/>
            <w:bCs/>
            <w:color w:val="auto"/>
            <w:u w:val="none"/>
          </w:rPr>
          <w:t>[2_OD2]</w:t>
        </w:r>
      </w:hyperlink>
      <w:r w:rsidRPr="0046706A">
        <w:rPr>
          <w:rFonts w:ascii="Times New Roman" w:hAnsi="Times New Roman" w:cs="Times New Roman"/>
          <w:color w:val="auto"/>
        </w:rPr>
        <w:t xml:space="preserve">. </w:t>
      </w:r>
    </w:p>
    <w:p w14:paraId="2A268FE3" w14:textId="77777777" w:rsidR="00CD12D5" w:rsidRPr="0046706A" w:rsidRDefault="00CD12D5" w:rsidP="0046706A">
      <w:pPr>
        <w:pStyle w:val="Default"/>
        <w:spacing w:before="120" w:after="120"/>
        <w:jc w:val="both"/>
        <w:rPr>
          <w:rFonts w:ascii="Times New Roman" w:hAnsi="Times New Roman" w:cs="Times New Roman"/>
          <w:color w:val="auto"/>
        </w:rPr>
      </w:pPr>
      <w:r w:rsidRPr="0046706A">
        <w:rPr>
          <w:rFonts w:ascii="Times New Roman" w:hAnsi="Times New Roman" w:cs="Times New Roman"/>
          <w:b/>
          <w:bCs/>
          <w:color w:val="auto"/>
        </w:rPr>
        <w:t>Olgunluk Düzeyi (2):</w:t>
      </w:r>
      <w:r w:rsidRPr="0046706A">
        <w:rPr>
          <w:rFonts w:ascii="Times New Roman" w:hAnsi="Times New Roman" w:cs="Times New Roman"/>
          <w:color w:val="auto"/>
        </w:rPr>
        <w:t> Liderlik uygulamaları ve bu uygulamaların kalite güvencesi sistemi ve kültürünün gelişimine katkısı izlenmekte ve bağlı iyileştirmeler gerçekleştirilmektedir.</w:t>
      </w:r>
    </w:p>
    <w:p w14:paraId="2E5D0C7F" w14:textId="77777777" w:rsidR="00CD12D5" w:rsidRPr="0046706A" w:rsidRDefault="00CD12D5" w:rsidP="0046706A">
      <w:pPr>
        <w:pStyle w:val="Default"/>
        <w:spacing w:before="120" w:after="120"/>
        <w:jc w:val="both"/>
        <w:rPr>
          <w:rFonts w:ascii="Times New Roman" w:hAnsi="Times New Roman" w:cs="Times New Roman"/>
          <w:color w:val="auto"/>
        </w:rPr>
      </w:pPr>
      <w:r w:rsidRPr="0046706A">
        <w:rPr>
          <w:rFonts w:ascii="Times New Roman" w:hAnsi="Times New Roman" w:cs="Times New Roman"/>
          <w:b/>
          <w:bCs/>
          <w:color w:val="auto"/>
        </w:rPr>
        <w:t xml:space="preserve">A.1.3. Kurumsal dönüşüm kapasitesi </w:t>
      </w:r>
    </w:p>
    <w:p w14:paraId="3B1AD3E5" w14:textId="77777777" w:rsidR="00CD12D5" w:rsidRPr="0046706A" w:rsidRDefault="00CD12D5" w:rsidP="0046706A">
      <w:pPr>
        <w:spacing w:before="120" w:after="120"/>
        <w:jc w:val="both"/>
        <w:rPr>
          <w:rFonts w:ascii="Times New Roman" w:hAnsi="Times New Roman" w:cs="Times New Roman"/>
          <w:sz w:val="24"/>
          <w:szCs w:val="24"/>
        </w:rPr>
      </w:pPr>
      <w:r w:rsidRPr="0046706A">
        <w:rPr>
          <w:rFonts w:ascii="Times New Roman" w:hAnsi="Times New Roman" w:cs="Times New Roman"/>
          <w:sz w:val="24"/>
          <w:szCs w:val="24"/>
        </w:rPr>
        <w:t>Kadın Araştırmaları Uygulama ve Araştırma Merkezi, yükseköğretim ekosistemindeki güncel gelişmeler ve paydaş beklentileri doğrultusunda faaliyetlerini düzenli olarak gözden geçirmekte ve çevik yönetim anlayışıyla kurumsal dönüşüm kapasitesini sürdürmektedir. Merkezin amaç, misyon ve hedefleri doğrultusunda yürütülen akademik, sosyal ve toplumsal katkı faaliyetleri, ihtiyaçlara göre güncellenmekte ve yenilikçi uygulamalarla desteklenmektedir.</w:t>
      </w:r>
    </w:p>
    <w:p w14:paraId="1BE56B8D" w14:textId="77777777" w:rsidR="00CD12D5" w:rsidRPr="0046706A" w:rsidRDefault="00CD12D5" w:rsidP="0046706A">
      <w:pPr>
        <w:spacing w:before="120" w:after="120"/>
        <w:jc w:val="both"/>
        <w:rPr>
          <w:rFonts w:ascii="Times New Roman" w:hAnsi="Times New Roman" w:cs="Times New Roman"/>
          <w:sz w:val="24"/>
          <w:szCs w:val="24"/>
        </w:rPr>
      </w:pPr>
      <w:r w:rsidRPr="0046706A">
        <w:rPr>
          <w:rFonts w:ascii="Times New Roman" w:hAnsi="Times New Roman" w:cs="Times New Roman"/>
          <w:sz w:val="24"/>
          <w:szCs w:val="24"/>
        </w:rPr>
        <w:t xml:space="preserve">Merkez faaliyetlerine ilişkin değişim, gelişim ve iyileştirme süreçleri; faaliyet raporları, etkinlik kayıtları ve resmî web sayfası üzerinden izlenebilir ve paydaşların erişimine açıktır. Bu yaklaşım, merkezin geleceğe uyum kapasitesini ve kurumsal özgünlüğünü güçlendirmektedir </w:t>
      </w:r>
      <w:hyperlink r:id="rId18" w:history="1">
        <w:r w:rsidRPr="0046706A">
          <w:rPr>
            <w:rStyle w:val="Kpr"/>
            <w:rFonts w:ascii="Times New Roman" w:hAnsi="Times New Roman" w:cs="Times New Roman"/>
            <w:b/>
            <w:bCs/>
            <w:color w:val="auto"/>
            <w:sz w:val="24"/>
            <w:szCs w:val="24"/>
            <w:u w:val="none"/>
          </w:rPr>
          <w:t>[1_OD3]</w:t>
        </w:r>
      </w:hyperlink>
      <w:r w:rsidRPr="0046706A">
        <w:rPr>
          <w:rFonts w:ascii="Times New Roman" w:hAnsi="Times New Roman" w:cs="Times New Roman"/>
          <w:sz w:val="24"/>
          <w:szCs w:val="24"/>
        </w:rPr>
        <w:t>.</w:t>
      </w:r>
    </w:p>
    <w:p w14:paraId="18546857" w14:textId="77777777" w:rsidR="00CD12D5" w:rsidRPr="0046706A" w:rsidRDefault="00CD12D5" w:rsidP="0046706A">
      <w:pPr>
        <w:spacing w:before="120" w:after="120"/>
        <w:jc w:val="both"/>
        <w:rPr>
          <w:rFonts w:ascii="Times New Roman" w:hAnsi="Times New Roman" w:cs="Times New Roman"/>
          <w:sz w:val="24"/>
          <w:szCs w:val="24"/>
        </w:rPr>
      </w:pPr>
      <w:r w:rsidRPr="0046706A">
        <w:rPr>
          <w:rFonts w:ascii="Times New Roman" w:hAnsi="Times New Roman" w:cs="Times New Roman"/>
          <w:b/>
          <w:bCs/>
          <w:sz w:val="24"/>
          <w:szCs w:val="24"/>
        </w:rPr>
        <w:t>Olgunluk Düzeyi (3):</w:t>
      </w:r>
      <w:r w:rsidRPr="0046706A">
        <w:rPr>
          <w:rFonts w:ascii="Times New Roman" w:hAnsi="Times New Roman" w:cs="Times New Roman"/>
          <w:sz w:val="24"/>
          <w:szCs w:val="24"/>
        </w:rPr>
        <w:t xml:space="preserve"> Amaç, misyon ve hedefler doğrultusunda gerçekleştirilen değişim yönetimi uygulamaları izlenmekte ve önlemler alınmaktadır.</w:t>
      </w:r>
    </w:p>
    <w:p w14:paraId="79338C92" w14:textId="77777777" w:rsidR="00CD12D5" w:rsidRPr="0046706A" w:rsidRDefault="00CD12D5"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bCs/>
          <w:sz w:val="24"/>
          <w:szCs w:val="24"/>
        </w:rPr>
        <w:lastRenderedPageBreak/>
        <w:t>A.1.4. İç kalite güvencesi mekanizmaları</w:t>
      </w:r>
    </w:p>
    <w:p w14:paraId="49A4BB5E" w14:textId="77777777" w:rsidR="00CD12D5" w:rsidRPr="0046706A" w:rsidRDefault="00CD12D5" w:rsidP="0046706A">
      <w:pPr>
        <w:spacing w:before="120" w:after="120"/>
        <w:jc w:val="both"/>
        <w:rPr>
          <w:rFonts w:ascii="Times New Roman" w:hAnsi="Times New Roman" w:cs="Times New Roman"/>
          <w:sz w:val="24"/>
          <w:szCs w:val="24"/>
        </w:rPr>
      </w:pPr>
      <w:r w:rsidRPr="0046706A">
        <w:rPr>
          <w:rFonts w:ascii="Times New Roman" w:hAnsi="Times New Roman" w:cs="Times New Roman"/>
          <w:sz w:val="24"/>
          <w:szCs w:val="24"/>
        </w:rPr>
        <w:t xml:space="preserve">Merkezde iç kalite güvencesi süreçleri, üniversite bünyesinde oluşturulan Kalite Koordinatörlüğü ve Kalite Komisyonu yapıları ile uyumlu şekilde yürütülmektedir. Merkez faaliyetleri; kalite güvencesi sistemi kapsamında planlama, uygulama, izleme ve iyileştirme (PUKÖ) yaklaşımı doğrultusunda üniversite genel süreçlerine entegre edilmeye çalışılmaktadır. </w:t>
      </w:r>
    </w:p>
    <w:p w14:paraId="6A4B5107" w14:textId="5E23F2AE" w:rsidR="00CD12D5" w:rsidRPr="0046706A" w:rsidRDefault="00CD12D5" w:rsidP="0046706A">
      <w:pPr>
        <w:spacing w:before="120" w:after="120"/>
        <w:jc w:val="both"/>
        <w:rPr>
          <w:rFonts w:ascii="Times New Roman" w:hAnsi="Times New Roman" w:cs="Times New Roman"/>
          <w:sz w:val="24"/>
          <w:szCs w:val="24"/>
        </w:rPr>
      </w:pPr>
      <w:r w:rsidRPr="0046706A">
        <w:rPr>
          <w:rFonts w:ascii="Times New Roman" w:hAnsi="Times New Roman" w:cs="Times New Roman"/>
          <w:sz w:val="24"/>
          <w:szCs w:val="24"/>
        </w:rPr>
        <w:t xml:space="preserve">Merkez, yıllık faaliyet raporları, etkinlik kayıtları ve geri bildirimler aracılığıyla izleme–değerlendirme süreçlerine katkı sağlamakta; elde edilen sonuçlar karar alma ve iyileştirme süreçlerinde kullanılmaktadır. İç kalite güvencesine ilişkin görev, yetki ve sorumluluklar üniversite düzeyinde tanımlı olup ilgili dokümanlar erişime açıktır </w:t>
      </w:r>
      <w:hyperlink r:id="rId19" w:history="1">
        <w:r w:rsidRPr="0046706A">
          <w:rPr>
            <w:rStyle w:val="Kpr"/>
            <w:rFonts w:ascii="Times New Roman" w:hAnsi="Times New Roman" w:cs="Times New Roman"/>
            <w:b/>
            <w:bCs/>
            <w:color w:val="auto"/>
            <w:sz w:val="24"/>
            <w:szCs w:val="24"/>
            <w:u w:val="none"/>
          </w:rPr>
          <w:t>[1_OD3]</w:t>
        </w:r>
      </w:hyperlink>
      <w:r w:rsidRPr="0046706A">
        <w:rPr>
          <w:rFonts w:ascii="Times New Roman" w:hAnsi="Times New Roman" w:cs="Times New Roman"/>
          <w:sz w:val="24"/>
          <w:szCs w:val="24"/>
        </w:rPr>
        <w:t>.</w:t>
      </w:r>
    </w:p>
    <w:p w14:paraId="7F9A587E" w14:textId="77777777" w:rsidR="00CD12D5" w:rsidRPr="0046706A" w:rsidRDefault="00CD12D5" w:rsidP="0046706A">
      <w:pPr>
        <w:spacing w:before="120" w:after="120"/>
        <w:jc w:val="both"/>
        <w:rPr>
          <w:rFonts w:ascii="Times New Roman" w:hAnsi="Times New Roman" w:cs="Times New Roman"/>
          <w:sz w:val="24"/>
          <w:szCs w:val="24"/>
        </w:rPr>
      </w:pPr>
      <w:r w:rsidRPr="0046706A">
        <w:rPr>
          <w:rFonts w:ascii="Times New Roman" w:hAnsi="Times New Roman" w:cs="Times New Roman"/>
          <w:sz w:val="24"/>
          <w:szCs w:val="24"/>
        </w:rPr>
        <w:t xml:space="preserve">Merkezde iç kalite güvencesi süreçleri, üniversite bünyesinde yürütülen kalite güvencesi ve iç kontrol sistemi ile uyumlu olarak yürütülmektedir. Merkez faaliyetleri; brifing raporları VE birim iç değerlendirme raporları (BİDR) web sitemizde mevcuttur </w:t>
      </w:r>
      <w:hyperlink r:id="rId20" w:history="1">
        <w:r w:rsidRPr="0046706A">
          <w:rPr>
            <w:rStyle w:val="Kpr"/>
            <w:rFonts w:ascii="Times New Roman" w:hAnsi="Times New Roman" w:cs="Times New Roman"/>
            <w:b/>
            <w:bCs/>
            <w:color w:val="auto"/>
            <w:sz w:val="24"/>
            <w:szCs w:val="24"/>
            <w:u w:val="none"/>
          </w:rPr>
          <w:t>[2_OD3]</w:t>
        </w:r>
      </w:hyperlink>
      <w:r w:rsidRPr="0046706A">
        <w:rPr>
          <w:rFonts w:ascii="Times New Roman" w:hAnsi="Times New Roman" w:cs="Times New Roman"/>
          <w:sz w:val="24"/>
          <w:szCs w:val="24"/>
        </w:rPr>
        <w:t xml:space="preserve">, </w:t>
      </w:r>
      <w:hyperlink r:id="rId21" w:history="1">
        <w:r w:rsidRPr="0046706A">
          <w:rPr>
            <w:rStyle w:val="Kpr"/>
            <w:rFonts w:ascii="Times New Roman" w:hAnsi="Times New Roman" w:cs="Times New Roman"/>
            <w:b/>
            <w:bCs/>
            <w:color w:val="auto"/>
            <w:sz w:val="24"/>
            <w:szCs w:val="24"/>
            <w:u w:val="none"/>
          </w:rPr>
          <w:t>[3_OD3]</w:t>
        </w:r>
      </w:hyperlink>
      <w:r w:rsidRPr="0046706A">
        <w:rPr>
          <w:rFonts w:ascii="Times New Roman" w:hAnsi="Times New Roman" w:cs="Times New Roman"/>
          <w:sz w:val="24"/>
          <w:szCs w:val="24"/>
        </w:rPr>
        <w:t xml:space="preserve">. </w:t>
      </w:r>
    </w:p>
    <w:p w14:paraId="7BA7A553" w14:textId="77777777" w:rsidR="00CD12D5" w:rsidRPr="0046706A" w:rsidRDefault="00CD12D5" w:rsidP="0046706A">
      <w:pPr>
        <w:spacing w:before="120" w:after="120"/>
        <w:jc w:val="both"/>
        <w:rPr>
          <w:rFonts w:ascii="Times New Roman" w:hAnsi="Times New Roman" w:cs="Times New Roman"/>
          <w:sz w:val="24"/>
          <w:szCs w:val="24"/>
        </w:rPr>
      </w:pPr>
      <w:r w:rsidRPr="0046706A">
        <w:rPr>
          <w:rFonts w:ascii="Times New Roman" w:hAnsi="Times New Roman" w:cs="Times New Roman"/>
          <w:b/>
          <w:bCs/>
          <w:sz w:val="24"/>
          <w:szCs w:val="24"/>
        </w:rPr>
        <w:t>Olgunluk Düzeyi (3)</w:t>
      </w:r>
      <w:r w:rsidRPr="0046706A">
        <w:rPr>
          <w:rFonts w:ascii="Times New Roman" w:hAnsi="Times New Roman" w:cs="Times New Roman"/>
          <w:sz w:val="24"/>
          <w:szCs w:val="24"/>
        </w:rPr>
        <w:t xml:space="preserve">: İç kalite güvencesi sistemi mekanizmaları izlenmekte ve </w:t>
      </w:r>
      <w:proofErr w:type="spellStart"/>
      <w:r w:rsidRPr="0046706A">
        <w:rPr>
          <w:rFonts w:ascii="Times New Roman" w:hAnsi="Times New Roman" w:cs="Times New Roman"/>
          <w:sz w:val="24"/>
          <w:szCs w:val="24"/>
        </w:rPr>
        <w:t>iyleştirme</w:t>
      </w:r>
      <w:proofErr w:type="spellEnd"/>
      <w:r w:rsidRPr="0046706A">
        <w:rPr>
          <w:rFonts w:ascii="Times New Roman" w:hAnsi="Times New Roman" w:cs="Times New Roman"/>
          <w:sz w:val="24"/>
          <w:szCs w:val="24"/>
        </w:rPr>
        <w:t xml:space="preserve"> çalışmaları yapılmaktadır.</w:t>
      </w:r>
    </w:p>
    <w:p w14:paraId="2E336B5C" w14:textId="77777777" w:rsidR="00CD12D5" w:rsidRPr="0046706A" w:rsidRDefault="00CD12D5"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bCs/>
          <w:sz w:val="24"/>
          <w:szCs w:val="24"/>
        </w:rPr>
        <w:t>A.1.5. Kamuoyunu bilgilendirme ve hesap verebilirlik</w:t>
      </w:r>
    </w:p>
    <w:p w14:paraId="05AA6F9C" w14:textId="77777777" w:rsidR="00CD12D5" w:rsidRPr="0046706A" w:rsidRDefault="00CD12D5" w:rsidP="0046706A">
      <w:pPr>
        <w:spacing w:before="120" w:after="120"/>
        <w:jc w:val="both"/>
        <w:rPr>
          <w:rFonts w:ascii="Times New Roman" w:hAnsi="Times New Roman" w:cs="Times New Roman"/>
          <w:sz w:val="24"/>
          <w:szCs w:val="24"/>
        </w:rPr>
      </w:pPr>
      <w:r w:rsidRPr="0046706A">
        <w:rPr>
          <w:rFonts w:ascii="Times New Roman" w:hAnsi="Times New Roman" w:cs="Times New Roman"/>
          <w:sz w:val="24"/>
          <w:szCs w:val="24"/>
        </w:rPr>
        <w:t xml:space="preserve">Birim web sayfası, doğru, güncel, ilgili ve kolayca erişilebilir bilgi sunmakta olup özellikle birim tarafından düzenlenen etkinlikler ve güncel konular düzenli olarak paylaşılmaktadır </w:t>
      </w:r>
      <w:hyperlink r:id="rId22" w:history="1">
        <w:r w:rsidRPr="0046706A">
          <w:rPr>
            <w:rStyle w:val="Kpr"/>
            <w:rFonts w:ascii="Times New Roman" w:hAnsi="Times New Roman" w:cs="Times New Roman"/>
            <w:b/>
            <w:bCs/>
            <w:color w:val="auto"/>
            <w:sz w:val="24"/>
            <w:szCs w:val="24"/>
            <w:u w:val="none"/>
          </w:rPr>
          <w:t>[1_OD3]</w:t>
        </w:r>
      </w:hyperlink>
      <w:r w:rsidRPr="0046706A">
        <w:rPr>
          <w:rFonts w:ascii="Times New Roman" w:hAnsi="Times New Roman" w:cs="Times New Roman"/>
          <w:sz w:val="24"/>
          <w:szCs w:val="24"/>
        </w:rPr>
        <w:t>.</w:t>
      </w:r>
    </w:p>
    <w:p w14:paraId="76885636" w14:textId="77777777" w:rsidR="00CD12D5" w:rsidRPr="0046706A" w:rsidRDefault="00CD12D5" w:rsidP="0046706A">
      <w:pPr>
        <w:spacing w:before="120" w:after="120"/>
        <w:jc w:val="both"/>
        <w:rPr>
          <w:rFonts w:ascii="Times New Roman" w:hAnsi="Times New Roman" w:cs="Times New Roman"/>
          <w:sz w:val="24"/>
          <w:szCs w:val="24"/>
        </w:rPr>
      </w:pPr>
      <w:r w:rsidRPr="0046706A">
        <w:rPr>
          <w:rFonts w:ascii="Times New Roman" w:hAnsi="Times New Roman" w:cs="Times New Roman"/>
          <w:sz w:val="24"/>
          <w:szCs w:val="24"/>
        </w:rPr>
        <w:t xml:space="preserve">Kurum iletişim kanalları, etkinlik duyuruları ve güncel gelişmelerin kamuoyuna aktarılması amacıyla aktif biçimde kullanılmaktadır </w:t>
      </w:r>
      <w:hyperlink r:id="rId23" w:history="1">
        <w:r w:rsidRPr="0046706A">
          <w:rPr>
            <w:rStyle w:val="Kpr"/>
            <w:rFonts w:ascii="Times New Roman" w:hAnsi="Times New Roman" w:cs="Times New Roman"/>
            <w:b/>
            <w:bCs/>
            <w:color w:val="auto"/>
            <w:sz w:val="24"/>
            <w:szCs w:val="24"/>
            <w:u w:val="none"/>
          </w:rPr>
          <w:t>[2_OD3]</w:t>
        </w:r>
      </w:hyperlink>
      <w:r w:rsidRPr="0046706A">
        <w:rPr>
          <w:rFonts w:ascii="Times New Roman" w:hAnsi="Times New Roman" w:cs="Times New Roman"/>
          <w:sz w:val="24"/>
          <w:szCs w:val="24"/>
        </w:rPr>
        <w:t>.</w:t>
      </w:r>
    </w:p>
    <w:p w14:paraId="67604BB4" w14:textId="77777777" w:rsidR="00CD12D5" w:rsidRPr="0046706A" w:rsidRDefault="00CD12D5" w:rsidP="0046706A">
      <w:pPr>
        <w:spacing w:before="120" w:after="120"/>
        <w:jc w:val="both"/>
        <w:rPr>
          <w:rFonts w:ascii="Times New Roman" w:hAnsi="Times New Roman" w:cs="Times New Roman"/>
          <w:sz w:val="24"/>
          <w:szCs w:val="24"/>
        </w:rPr>
      </w:pPr>
      <w:r w:rsidRPr="0046706A">
        <w:rPr>
          <w:rFonts w:ascii="Times New Roman" w:hAnsi="Times New Roman" w:cs="Times New Roman"/>
          <w:sz w:val="24"/>
          <w:szCs w:val="24"/>
        </w:rPr>
        <w:t xml:space="preserve">Dış paydaşlara sunulan etkinlik sonuçları, EBYS ve e-posta yoluyla iletilen talepler, memnuniyet anketleri hesap verebilirlik ilkesinin uygulandığını göstermektedir </w:t>
      </w:r>
      <w:hyperlink r:id="rId24" w:history="1">
        <w:r w:rsidRPr="0046706A">
          <w:rPr>
            <w:rStyle w:val="Kpr"/>
            <w:rFonts w:ascii="Times New Roman" w:hAnsi="Times New Roman" w:cs="Times New Roman"/>
            <w:b/>
            <w:bCs/>
            <w:color w:val="auto"/>
            <w:sz w:val="24"/>
            <w:szCs w:val="24"/>
            <w:u w:val="none"/>
          </w:rPr>
          <w:t>[3_OD3]</w:t>
        </w:r>
      </w:hyperlink>
      <w:r w:rsidRPr="0046706A">
        <w:rPr>
          <w:rFonts w:ascii="Times New Roman" w:hAnsi="Times New Roman" w:cs="Times New Roman"/>
          <w:sz w:val="24"/>
          <w:szCs w:val="24"/>
        </w:rPr>
        <w:t>.</w:t>
      </w:r>
    </w:p>
    <w:p w14:paraId="74451C6B" w14:textId="77777777" w:rsidR="00CD12D5" w:rsidRPr="0046706A" w:rsidRDefault="00CD12D5" w:rsidP="0046706A">
      <w:pPr>
        <w:spacing w:before="120" w:after="120"/>
        <w:jc w:val="both"/>
        <w:rPr>
          <w:rFonts w:ascii="Times New Roman" w:hAnsi="Times New Roman" w:cs="Times New Roman"/>
          <w:sz w:val="24"/>
          <w:szCs w:val="24"/>
        </w:rPr>
      </w:pPr>
      <w:r w:rsidRPr="0046706A">
        <w:rPr>
          <w:rFonts w:ascii="Times New Roman" w:hAnsi="Times New Roman" w:cs="Times New Roman"/>
          <w:sz w:val="24"/>
          <w:szCs w:val="24"/>
        </w:rPr>
        <w:t xml:space="preserve">Ayrıca, birimin sosyal medya görünürlüğünün artırılmasına yönelik olarak etkinlik ve güncel konu paylaşımlarına ağırlık verilmektedir </w:t>
      </w:r>
      <w:hyperlink r:id="rId25" w:history="1">
        <w:r w:rsidRPr="0046706A">
          <w:rPr>
            <w:rStyle w:val="Kpr"/>
            <w:rFonts w:ascii="Times New Roman" w:hAnsi="Times New Roman" w:cs="Times New Roman"/>
            <w:b/>
            <w:bCs/>
            <w:color w:val="auto"/>
            <w:sz w:val="24"/>
            <w:szCs w:val="24"/>
            <w:u w:val="none"/>
          </w:rPr>
          <w:t>[4_OD3]</w:t>
        </w:r>
      </w:hyperlink>
      <w:r w:rsidRPr="0046706A">
        <w:rPr>
          <w:rFonts w:ascii="Times New Roman" w:hAnsi="Times New Roman" w:cs="Times New Roman"/>
          <w:sz w:val="24"/>
          <w:szCs w:val="24"/>
        </w:rPr>
        <w:t xml:space="preserve">, </w:t>
      </w:r>
      <w:hyperlink r:id="rId26" w:history="1">
        <w:r w:rsidRPr="0046706A">
          <w:rPr>
            <w:rStyle w:val="Kpr"/>
            <w:rFonts w:ascii="Times New Roman" w:hAnsi="Times New Roman" w:cs="Times New Roman"/>
            <w:b/>
            <w:bCs/>
            <w:color w:val="auto"/>
            <w:sz w:val="24"/>
            <w:szCs w:val="24"/>
            <w:u w:val="none"/>
          </w:rPr>
          <w:t>[5_OD3]</w:t>
        </w:r>
      </w:hyperlink>
      <w:r w:rsidRPr="0046706A">
        <w:rPr>
          <w:rFonts w:ascii="Times New Roman" w:hAnsi="Times New Roman" w:cs="Times New Roman"/>
          <w:sz w:val="24"/>
          <w:szCs w:val="24"/>
        </w:rPr>
        <w:t xml:space="preserve">, </w:t>
      </w:r>
      <w:hyperlink r:id="rId27" w:history="1">
        <w:r w:rsidRPr="0046706A">
          <w:rPr>
            <w:rStyle w:val="Kpr"/>
            <w:rFonts w:ascii="Times New Roman" w:hAnsi="Times New Roman" w:cs="Times New Roman"/>
            <w:b/>
            <w:bCs/>
            <w:color w:val="auto"/>
            <w:sz w:val="24"/>
            <w:szCs w:val="24"/>
            <w:u w:val="none"/>
          </w:rPr>
          <w:t>[6_OD3]</w:t>
        </w:r>
      </w:hyperlink>
      <w:r w:rsidRPr="0046706A">
        <w:rPr>
          <w:rFonts w:ascii="Times New Roman" w:hAnsi="Times New Roman" w:cs="Times New Roman"/>
          <w:sz w:val="24"/>
          <w:szCs w:val="24"/>
        </w:rPr>
        <w:t>.</w:t>
      </w:r>
    </w:p>
    <w:p w14:paraId="74F2AD7A" w14:textId="77777777" w:rsidR="00CD12D5" w:rsidRPr="0046706A" w:rsidRDefault="00CD12D5"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bCs/>
          <w:sz w:val="24"/>
          <w:szCs w:val="24"/>
        </w:rPr>
        <w:t>Olgunluk Düzeyi (3): </w:t>
      </w:r>
      <w:r w:rsidRPr="0046706A">
        <w:rPr>
          <w:rFonts w:ascii="Times New Roman" w:hAnsi="Times New Roman" w:cs="Times New Roman"/>
          <w:sz w:val="24"/>
          <w:szCs w:val="24"/>
        </w:rPr>
        <w:t>Kurumun kamuoyunu bilgilendirme ve hesap verebilirlik mekanizmaları izlenmekte ve paydaş görüşleri doğrultusunda iyileştirilmektedir.</w:t>
      </w:r>
    </w:p>
    <w:p w14:paraId="0B63A178" w14:textId="77777777" w:rsidR="00CD12D5" w:rsidRPr="0046706A" w:rsidRDefault="00CD12D5"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bCs/>
          <w:sz w:val="24"/>
          <w:szCs w:val="24"/>
        </w:rPr>
        <w:t xml:space="preserve">A.2. Misyon ve Stratejik Amaçlar </w:t>
      </w:r>
    </w:p>
    <w:p w14:paraId="5911D71E" w14:textId="77777777" w:rsidR="00A32749" w:rsidRPr="0046706A" w:rsidRDefault="00A32749" w:rsidP="00736D6B">
      <w:pPr>
        <w:pStyle w:val="Balk1"/>
        <w:numPr>
          <w:ilvl w:val="0"/>
          <w:numId w:val="0"/>
        </w:numPr>
        <w:spacing w:before="120" w:after="120"/>
        <w:rPr>
          <w:rFonts w:cs="Times New Roman"/>
          <w:sz w:val="24"/>
          <w:szCs w:val="24"/>
        </w:rPr>
      </w:pPr>
      <w:bookmarkStart w:id="16" w:name="_Toc221146195"/>
      <w:bookmarkStart w:id="17" w:name="_Hlk155961881"/>
      <w:r w:rsidRPr="0046706A">
        <w:rPr>
          <w:rFonts w:cs="Times New Roman"/>
          <w:sz w:val="24"/>
          <w:szCs w:val="24"/>
        </w:rPr>
        <w:t>A.2.1. Misyon, Vizyon ve Politikalar</w:t>
      </w:r>
      <w:bookmarkEnd w:id="16"/>
    </w:p>
    <w:p w14:paraId="30E7947F" w14:textId="1CEC4075" w:rsidR="00F11189" w:rsidRPr="0046706A" w:rsidRDefault="00F11189" w:rsidP="00736D6B">
      <w:pPr>
        <w:pStyle w:val="Balk1"/>
        <w:numPr>
          <w:ilvl w:val="0"/>
          <w:numId w:val="0"/>
        </w:numPr>
        <w:spacing w:before="120" w:after="120"/>
        <w:rPr>
          <w:rFonts w:cs="Times New Roman"/>
          <w:b w:val="0"/>
          <w:bCs w:val="0"/>
          <w:sz w:val="24"/>
          <w:szCs w:val="24"/>
        </w:rPr>
      </w:pPr>
      <w:bookmarkStart w:id="18" w:name="_Toc221146196"/>
      <w:r w:rsidRPr="0046706A">
        <w:rPr>
          <w:rFonts w:cs="Times New Roman"/>
          <w:b w:val="0"/>
          <w:bCs w:val="0"/>
          <w:sz w:val="24"/>
          <w:szCs w:val="24"/>
        </w:rPr>
        <w:t>Misyon ve vizyon ifadesi tanımlanmıştır, kurum çalışanlarınca bilinir ve paylaşılır</w:t>
      </w:r>
      <w:r w:rsidR="00EE2F17" w:rsidRPr="0046706A">
        <w:rPr>
          <w:rFonts w:cs="Times New Roman"/>
          <w:b w:val="0"/>
          <w:bCs w:val="0"/>
          <w:sz w:val="24"/>
          <w:szCs w:val="24"/>
        </w:rPr>
        <w:t xml:space="preserve"> </w:t>
      </w:r>
      <w:hyperlink r:id="rId28" w:history="1">
        <w:r w:rsidR="009637E2" w:rsidRPr="002320B1">
          <w:rPr>
            <w:rStyle w:val="Kpr"/>
            <w:rFonts w:cs="Times New Roman"/>
            <w:color w:val="auto"/>
            <w:sz w:val="24"/>
            <w:szCs w:val="24"/>
            <w:u w:val="none"/>
          </w:rPr>
          <w:t>[1_OD3]</w:t>
        </w:r>
      </w:hyperlink>
      <w:r w:rsidR="009637E2" w:rsidRPr="0046706A">
        <w:rPr>
          <w:rFonts w:cs="Times New Roman"/>
          <w:b w:val="0"/>
          <w:bCs w:val="0"/>
          <w:sz w:val="24"/>
          <w:szCs w:val="24"/>
        </w:rPr>
        <w:t xml:space="preserve">. </w:t>
      </w:r>
      <w:r w:rsidRPr="0046706A">
        <w:rPr>
          <w:rFonts w:cs="Times New Roman"/>
          <w:b w:val="0"/>
          <w:bCs w:val="0"/>
          <w:sz w:val="24"/>
          <w:szCs w:val="24"/>
        </w:rPr>
        <w:t>Kalite güvencesi politikası vardır</w:t>
      </w:r>
      <w:r w:rsidR="00EE15A2" w:rsidRPr="0046706A">
        <w:rPr>
          <w:rFonts w:cs="Times New Roman"/>
          <w:b w:val="0"/>
          <w:bCs w:val="0"/>
          <w:sz w:val="24"/>
          <w:szCs w:val="24"/>
        </w:rPr>
        <w:t xml:space="preserve">; </w:t>
      </w:r>
      <w:r w:rsidR="00EE2F17" w:rsidRPr="0046706A">
        <w:rPr>
          <w:rFonts w:cs="Times New Roman"/>
          <w:b w:val="0"/>
          <w:bCs w:val="0"/>
          <w:sz w:val="24"/>
          <w:szCs w:val="24"/>
        </w:rPr>
        <w:t>yalın, somut</w:t>
      </w:r>
      <w:r w:rsidR="00EE15A2" w:rsidRPr="0046706A">
        <w:rPr>
          <w:rFonts w:cs="Times New Roman"/>
          <w:b w:val="0"/>
          <w:bCs w:val="0"/>
          <w:sz w:val="24"/>
          <w:szCs w:val="24"/>
        </w:rPr>
        <w:t xml:space="preserve"> ve</w:t>
      </w:r>
      <w:r w:rsidR="00D8075A" w:rsidRPr="0046706A">
        <w:rPr>
          <w:rFonts w:cs="Times New Roman"/>
          <w:b w:val="0"/>
          <w:bCs w:val="0"/>
          <w:sz w:val="24"/>
          <w:szCs w:val="24"/>
        </w:rPr>
        <w:t xml:space="preserve"> </w:t>
      </w:r>
      <w:r w:rsidR="00EE2F17" w:rsidRPr="0046706A">
        <w:rPr>
          <w:rFonts w:cs="Times New Roman"/>
          <w:b w:val="0"/>
          <w:bCs w:val="0"/>
          <w:sz w:val="24"/>
          <w:szCs w:val="24"/>
        </w:rPr>
        <w:t>gerçekçidir</w:t>
      </w:r>
      <w:r w:rsidRPr="0046706A">
        <w:rPr>
          <w:rFonts w:cs="Times New Roman"/>
          <w:b w:val="0"/>
          <w:bCs w:val="0"/>
          <w:sz w:val="24"/>
          <w:szCs w:val="24"/>
        </w:rPr>
        <w:t>. Politika kurum çalışanlarınca bilinir ve paylaşılır.</w:t>
      </w:r>
      <w:r w:rsidR="00096D2D" w:rsidRPr="0046706A">
        <w:rPr>
          <w:rFonts w:cs="Times New Roman"/>
          <w:b w:val="0"/>
          <w:bCs w:val="0"/>
          <w:sz w:val="24"/>
          <w:szCs w:val="24"/>
        </w:rPr>
        <w:t xml:space="preserve"> </w:t>
      </w:r>
      <w:r w:rsidRPr="0046706A">
        <w:rPr>
          <w:rFonts w:cs="Times New Roman"/>
          <w:b w:val="0"/>
          <w:bCs w:val="0"/>
          <w:sz w:val="24"/>
          <w:szCs w:val="24"/>
        </w:rPr>
        <w:t>Kalite güvencesinin yönetim şekli, yapılanması, temel mekanizmaları, merkezi kurgu ve birimlere erişimi açıklanmıştır</w:t>
      </w:r>
      <w:r w:rsidR="000A1553" w:rsidRPr="0046706A">
        <w:rPr>
          <w:rFonts w:cs="Times New Roman"/>
          <w:b w:val="0"/>
          <w:bCs w:val="0"/>
          <w:sz w:val="24"/>
          <w:szCs w:val="24"/>
        </w:rPr>
        <w:t xml:space="preserve"> </w:t>
      </w:r>
      <w:hyperlink r:id="rId29" w:history="1">
        <w:r w:rsidR="000A1553" w:rsidRPr="00E56180">
          <w:rPr>
            <w:rStyle w:val="Kpr"/>
            <w:rFonts w:cs="Times New Roman"/>
            <w:color w:val="auto"/>
            <w:sz w:val="24"/>
            <w:szCs w:val="24"/>
            <w:u w:val="none"/>
          </w:rPr>
          <w:t>[2_OD3]</w:t>
        </w:r>
      </w:hyperlink>
      <w:r w:rsidR="00C5771A" w:rsidRPr="0046706A">
        <w:rPr>
          <w:rFonts w:cs="Times New Roman"/>
          <w:b w:val="0"/>
          <w:bCs w:val="0"/>
          <w:sz w:val="24"/>
          <w:szCs w:val="24"/>
        </w:rPr>
        <w:t xml:space="preserve">, </w:t>
      </w:r>
      <w:hyperlink r:id="rId30" w:history="1">
        <w:r w:rsidR="00C5771A" w:rsidRPr="00E56180">
          <w:rPr>
            <w:rStyle w:val="Kpr"/>
            <w:rFonts w:cs="Times New Roman"/>
            <w:color w:val="auto"/>
            <w:sz w:val="24"/>
            <w:szCs w:val="24"/>
            <w:u w:val="none"/>
          </w:rPr>
          <w:t>[3_OD3]</w:t>
        </w:r>
      </w:hyperlink>
      <w:r w:rsidR="00FC0306" w:rsidRPr="0046706A">
        <w:rPr>
          <w:rFonts w:cs="Times New Roman"/>
          <w:b w:val="0"/>
          <w:bCs w:val="0"/>
          <w:sz w:val="24"/>
          <w:szCs w:val="24"/>
        </w:rPr>
        <w:t xml:space="preserve">, </w:t>
      </w:r>
      <w:hyperlink r:id="rId31" w:history="1">
        <w:r w:rsidR="00FC0306" w:rsidRPr="00E56180">
          <w:rPr>
            <w:rStyle w:val="Kpr"/>
            <w:rFonts w:cs="Times New Roman"/>
            <w:color w:val="auto"/>
            <w:sz w:val="24"/>
            <w:szCs w:val="24"/>
            <w:u w:val="none"/>
          </w:rPr>
          <w:t>[4_OD3]</w:t>
        </w:r>
      </w:hyperlink>
      <w:r w:rsidRPr="0046706A">
        <w:rPr>
          <w:rFonts w:cs="Times New Roman"/>
          <w:b w:val="0"/>
          <w:bCs w:val="0"/>
          <w:sz w:val="24"/>
          <w:szCs w:val="24"/>
        </w:rPr>
        <w:t>.</w:t>
      </w:r>
      <w:bookmarkEnd w:id="18"/>
    </w:p>
    <w:p w14:paraId="040EB0A9" w14:textId="6D314572" w:rsidR="005A6DE5" w:rsidRPr="0046706A" w:rsidRDefault="00F11189" w:rsidP="00736D6B">
      <w:pPr>
        <w:pStyle w:val="Balk1"/>
        <w:numPr>
          <w:ilvl w:val="0"/>
          <w:numId w:val="0"/>
        </w:numPr>
        <w:spacing w:before="120" w:after="120"/>
        <w:rPr>
          <w:rFonts w:cs="Times New Roman"/>
          <w:b w:val="0"/>
          <w:bCs w:val="0"/>
          <w:sz w:val="24"/>
          <w:szCs w:val="24"/>
        </w:rPr>
      </w:pPr>
      <w:bookmarkStart w:id="19" w:name="_Toc221146197"/>
      <w:r w:rsidRPr="0046706A">
        <w:rPr>
          <w:rFonts w:cs="Times New Roman"/>
          <w:b w:val="0"/>
          <w:bCs w:val="0"/>
          <w:sz w:val="24"/>
          <w:szCs w:val="24"/>
        </w:rPr>
        <w:t>Aynı şekilde araştırma ve geliştirme</w:t>
      </w:r>
      <w:r w:rsidR="00BB318C" w:rsidRPr="0046706A">
        <w:rPr>
          <w:rFonts w:cs="Times New Roman"/>
          <w:b w:val="0"/>
          <w:bCs w:val="0"/>
          <w:sz w:val="24"/>
          <w:szCs w:val="24"/>
        </w:rPr>
        <w:t xml:space="preserve"> </w:t>
      </w:r>
      <w:hyperlink r:id="rId32" w:history="1">
        <w:r w:rsidR="00BB318C" w:rsidRPr="00E56180">
          <w:rPr>
            <w:rStyle w:val="Kpr"/>
            <w:rFonts w:cs="Times New Roman"/>
            <w:color w:val="auto"/>
            <w:sz w:val="24"/>
            <w:szCs w:val="24"/>
            <w:u w:val="none"/>
          </w:rPr>
          <w:t>[5_OD3]</w:t>
        </w:r>
      </w:hyperlink>
      <w:r w:rsidRPr="0046706A">
        <w:rPr>
          <w:rFonts w:cs="Times New Roman"/>
          <w:b w:val="0"/>
          <w:bCs w:val="0"/>
          <w:sz w:val="24"/>
          <w:szCs w:val="24"/>
        </w:rPr>
        <w:t>, toplumsal katkı</w:t>
      </w:r>
      <w:r w:rsidR="007E5425" w:rsidRPr="0046706A">
        <w:rPr>
          <w:rFonts w:cs="Times New Roman"/>
          <w:b w:val="0"/>
          <w:bCs w:val="0"/>
          <w:sz w:val="24"/>
          <w:szCs w:val="24"/>
        </w:rPr>
        <w:t xml:space="preserve"> </w:t>
      </w:r>
      <w:hyperlink r:id="rId33" w:history="1">
        <w:r w:rsidR="007E5425" w:rsidRPr="00E56180">
          <w:rPr>
            <w:rStyle w:val="Kpr"/>
            <w:rFonts w:cs="Times New Roman"/>
            <w:color w:val="auto"/>
            <w:sz w:val="24"/>
            <w:szCs w:val="24"/>
            <w:u w:val="none"/>
          </w:rPr>
          <w:t>[6_OD4]</w:t>
        </w:r>
      </w:hyperlink>
      <w:r w:rsidR="00552F9F" w:rsidRPr="0046706A">
        <w:rPr>
          <w:rFonts w:cs="Times New Roman"/>
          <w:b w:val="0"/>
          <w:bCs w:val="0"/>
          <w:sz w:val="24"/>
          <w:szCs w:val="24"/>
        </w:rPr>
        <w:t xml:space="preserve">, </w:t>
      </w:r>
      <w:r w:rsidRPr="0046706A">
        <w:rPr>
          <w:rFonts w:cs="Times New Roman"/>
          <w:b w:val="0"/>
          <w:bCs w:val="0"/>
          <w:sz w:val="24"/>
          <w:szCs w:val="24"/>
        </w:rPr>
        <w:t xml:space="preserve">yönetişim sistemi </w:t>
      </w:r>
      <w:hyperlink r:id="rId34" w:history="1">
        <w:r w:rsidR="005902EB" w:rsidRPr="002320B1">
          <w:rPr>
            <w:rStyle w:val="Kpr"/>
            <w:rFonts w:cs="Times New Roman"/>
            <w:color w:val="auto"/>
            <w:sz w:val="24"/>
            <w:szCs w:val="24"/>
            <w:u w:val="none"/>
          </w:rPr>
          <w:t>[7_OD4]</w:t>
        </w:r>
      </w:hyperlink>
      <w:r w:rsidR="005902EB" w:rsidRPr="0046706A">
        <w:rPr>
          <w:rFonts w:cs="Times New Roman"/>
          <w:b w:val="0"/>
          <w:bCs w:val="0"/>
          <w:sz w:val="24"/>
          <w:szCs w:val="24"/>
        </w:rPr>
        <w:t xml:space="preserve"> </w:t>
      </w:r>
      <w:r w:rsidRPr="0046706A">
        <w:rPr>
          <w:rFonts w:cs="Times New Roman"/>
          <w:b w:val="0"/>
          <w:bCs w:val="0"/>
          <w:sz w:val="24"/>
          <w:szCs w:val="24"/>
        </w:rPr>
        <w:t>politikaları vardır ve kalite güvencesi politikası için sayılan özellikleri ta</w:t>
      </w:r>
      <w:r w:rsidR="003849A3" w:rsidRPr="0046706A">
        <w:rPr>
          <w:rFonts w:cs="Times New Roman"/>
          <w:b w:val="0"/>
          <w:bCs w:val="0"/>
          <w:sz w:val="24"/>
          <w:szCs w:val="24"/>
        </w:rPr>
        <w:t>şımaktadır</w:t>
      </w:r>
      <w:r w:rsidRPr="0046706A">
        <w:rPr>
          <w:rFonts w:cs="Times New Roman"/>
          <w:b w:val="0"/>
          <w:bCs w:val="0"/>
          <w:sz w:val="24"/>
          <w:szCs w:val="24"/>
        </w:rPr>
        <w:t>.</w:t>
      </w:r>
      <w:bookmarkEnd w:id="19"/>
    </w:p>
    <w:p w14:paraId="48796485" w14:textId="77777777" w:rsidR="00073DCD" w:rsidRPr="0046706A" w:rsidRDefault="00073DCD" w:rsidP="0046706A">
      <w:pPr>
        <w:pStyle w:val="Default"/>
        <w:spacing w:before="120" w:after="120"/>
        <w:jc w:val="both"/>
        <w:rPr>
          <w:rFonts w:ascii="Times New Roman" w:hAnsi="Times New Roman" w:cs="Times New Roman"/>
          <w:color w:val="auto"/>
        </w:rPr>
      </w:pPr>
      <w:r w:rsidRPr="0046706A">
        <w:rPr>
          <w:rFonts w:ascii="Times New Roman" w:hAnsi="Times New Roman" w:cs="Times New Roman"/>
          <w:b/>
          <w:bCs/>
          <w:color w:val="auto"/>
        </w:rPr>
        <w:t xml:space="preserve">Olgunluk Düzeyi: </w:t>
      </w:r>
      <w:r w:rsidRPr="0046706A">
        <w:rPr>
          <w:rFonts w:ascii="Times New Roman" w:hAnsi="Times New Roman" w:cs="Times New Roman"/>
          <w:color w:val="auto"/>
        </w:rPr>
        <w:t xml:space="preserve">Misyon, vizyon ve politikalar doğrultusunda gerçekleştirilen uygulamalar izlenmekte ve paydaşlarla birlikte değerlendirilerek önlemler alınmaktadır. </w:t>
      </w:r>
    </w:p>
    <w:p w14:paraId="1C8EA761" w14:textId="77777777" w:rsidR="00A32749" w:rsidRPr="0046706A" w:rsidRDefault="00A32749"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sz w:val="24"/>
          <w:szCs w:val="24"/>
        </w:rPr>
        <w:t>A.2.2.</w:t>
      </w:r>
      <w:r w:rsidRPr="0046706A">
        <w:rPr>
          <w:rFonts w:ascii="Times New Roman" w:hAnsi="Times New Roman" w:cs="Times New Roman"/>
          <w:sz w:val="24"/>
          <w:szCs w:val="24"/>
        </w:rPr>
        <w:t xml:space="preserve"> </w:t>
      </w:r>
      <w:r w:rsidRPr="0046706A">
        <w:rPr>
          <w:rFonts w:ascii="Times New Roman" w:hAnsi="Times New Roman" w:cs="Times New Roman"/>
          <w:b/>
          <w:bCs/>
          <w:sz w:val="24"/>
          <w:szCs w:val="24"/>
        </w:rPr>
        <w:t>Stratejik Amaç ve Hedefler</w:t>
      </w:r>
    </w:p>
    <w:p w14:paraId="52D6B85A" w14:textId="10CE7BAF" w:rsidR="00A1368D" w:rsidRPr="0046706A" w:rsidRDefault="00080973"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M</w:t>
      </w:r>
      <w:r w:rsidR="00A1368D" w:rsidRPr="0046706A">
        <w:rPr>
          <w:rFonts w:ascii="Times New Roman" w:hAnsi="Times New Roman" w:cs="Times New Roman"/>
          <w:bCs/>
          <w:sz w:val="24"/>
          <w:szCs w:val="24"/>
        </w:rPr>
        <w:t>evcut dönemi kapsayan, kısa/orta uzun vadeli amaçlar, hedefler, alt hedefler, eylemler ve sorumluları, mali kaynakları bulunmaktadır</w:t>
      </w:r>
      <w:r w:rsidR="00012558" w:rsidRPr="0046706A">
        <w:rPr>
          <w:rFonts w:ascii="Times New Roman" w:hAnsi="Times New Roman" w:cs="Times New Roman"/>
          <w:bCs/>
          <w:sz w:val="24"/>
          <w:szCs w:val="24"/>
        </w:rPr>
        <w:t xml:space="preserve"> </w:t>
      </w:r>
      <w:hyperlink r:id="rId35" w:history="1">
        <w:r w:rsidR="00102185" w:rsidRPr="002320B1">
          <w:rPr>
            <w:rStyle w:val="Kpr"/>
            <w:rFonts w:ascii="Times New Roman" w:hAnsi="Times New Roman" w:cs="Times New Roman"/>
            <w:b/>
            <w:bCs/>
            <w:color w:val="auto"/>
            <w:sz w:val="24"/>
            <w:szCs w:val="24"/>
            <w:u w:val="none"/>
          </w:rPr>
          <w:t>[1_OD3]</w:t>
        </w:r>
      </w:hyperlink>
      <w:r w:rsidR="00C42112" w:rsidRPr="0046706A">
        <w:rPr>
          <w:rFonts w:ascii="Times New Roman" w:hAnsi="Times New Roman" w:cs="Times New Roman"/>
          <w:bCs/>
          <w:sz w:val="24"/>
          <w:szCs w:val="24"/>
        </w:rPr>
        <w:t xml:space="preserve">, </w:t>
      </w:r>
      <w:hyperlink r:id="rId36" w:history="1">
        <w:r w:rsidR="00C42112" w:rsidRPr="002320B1">
          <w:rPr>
            <w:rStyle w:val="Kpr"/>
            <w:rFonts w:ascii="Times New Roman" w:hAnsi="Times New Roman" w:cs="Times New Roman"/>
            <w:b/>
            <w:bCs/>
            <w:color w:val="auto"/>
            <w:sz w:val="24"/>
            <w:szCs w:val="24"/>
            <w:u w:val="none"/>
          </w:rPr>
          <w:t>[2_OD3]</w:t>
        </w:r>
      </w:hyperlink>
      <w:r w:rsidR="00B26192" w:rsidRPr="0046706A">
        <w:rPr>
          <w:rFonts w:ascii="Times New Roman" w:hAnsi="Times New Roman" w:cs="Times New Roman"/>
          <w:bCs/>
          <w:sz w:val="24"/>
          <w:szCs w:val="24"/>
        </w:rPr>
        <w:t xml:space="preserve">, </w:t>
      </w:r>
      <w:hyperlink r:id="rId37" w:history="1">
        <w:r w:rsidR="00B26192" w:rsidRPr="002320B1">
          <w:rPr>
            <w:rStyle w:val="Kpr"/>
            <w:rFonts w:ascii="Times New Roman" w:hAnsi="Times New Roman" w:cs="Times New Roman"/>
            <w:b/>
            <w:bCs/>
            <w:color w:val="auto"/>
            <w:sz w:val="24"/>
            <w:szCs w:val="24"/>
            <w:u w:val="none"/>
          </w:rPr>
          <w:t>[3_OD3]</w:t>
        </w:r>
      </w:hyperlink>
      <w:r w:rsidR="00560B52" w:rsidRPr="0046706A">
        <w:rPr>
          <w:rFonts w:ascii="Times New Roman" w:hAnsi="Times New Roman" w:cs="Times New Roman"/>
          <w:bCs/>
          <w:sz w:val="24"/>
          <w:szCs w:val="24"/>
        </w:rPr>
        <w:t xml:space="preserve">, </w:t>
      </w:r>
      <w:hyperlink r:id="rId38" w:history="1">
        <w:r w:rsidR="00560B52" w:rsidRPr="002320B1">
          <w:rPr>
            <w:rStyle w:val="Kpr"/>
            <w:rFonts w:ascii="Times New Roman" w:hAnsi="Times New Roman" w:cs="Times New Roman"/>
            <w:b/>
            <w:bCs/>
            <w:color w:val="auto"/>
            <w:sz w:val="24"/>
            <w:szCs w:val="24"/>
            <w:u w:val="none"/>
          </w:rPr>
          <w:t>[4_OD3]</w:t>
        </w:r>
      </w:hyperlink>
      <w:r w:rsidR="00B545E7" w:rsidRPr="0046706A">
        <w:rPr>
          <w:rFonts w:ascii="Times New Roman" w:hAnsi="Times New Roman" w:cs="Times New Roman"/>
          <w:bCs/>
          <w:sz w:val="24"/>
          <w:szCs w:val="24"/>
        </w:rPr>
        <w:t xml:space="preserve">, </w:t>
      </w:r>
      <w:hyperlink r:id="rId39" w:history="1">
        <w:r w:rsidR="00B545E7" w:rsidRPr="002320B1">
          <w:rPr>
            <w:rStyle w:val="Kpr"/>
            <w:rFonts w:ascii="Times New Roman" w:hAnsi="Times New Roman" w:cs="Times New Roman"/>
            <w:b/>
            <w:color w:val="auto"/>
            <w:sz w:val="24"/>
            <w:szCs w:val="24"/>
            <w:u w:val="none"/>
          </w:rPr>
          <w:t>[5_OD3]</w:t>
        </w:r>
        <w:r w:rsidR="00A1368D" w:rsidRPr="0046706A">
          <w:rPr>
            <w:rStyle w:val="Kpr"/>
            <w:rFonts w:ascii="Times New Roman" w:hAnsi="Times New Roman" w:cs="Times New Roman"/>
            <w:bCs/>
            <w:color w:val="auto"/>
            <w:sz w:val="24"/>
            <w:szCs w:val="24"/>
            <w:u w:val="none"/>
          </w:rPr>
          <w:t>.</w:t>
        </w:r>
      </w:hyperlink>
    </w:p>
    <w:p w14:paraId="5BBB3E77" w14:textId="616D9FA7" w:rsidR="00B81C6B" w:rsidRPr="0046706A" w:rsidRDefault="00B81C6B" w:rsidP="0046706A">
      <w:pPr>
        <w:pStyle w:val="Default"/>
        <w:spacing w:before="120" w:after="120"/>
        <w:jc w:val="both"/>
        <w:rPr>
          <w:rFonts w:ascii="Times New Roman" w:hAnsi="Times New Roman" w:cs="Times New Roman"/>
          <w:color w:val="auto"/>
        </w:rPr>
      </w:pPr>
      <w:r w:rsidRPr="0046706A">
        <w:rPr>
          <w:rFonts w:ascii="Times New Roman" w:hAnsi="Times New Roman" w:cs="Times New Roman"/>
          <w:b/>
          <w:bCs/>
          <w:color w:val="auto"/>
        </w:rPr>
        <w:t xml:space="preserve">Olgunluk Düzeyi: </w:t>
      </w:r>
      <w:r w:rsidRPr="0046706A">
        <w:rPr>
          <w:rFonts w:ascii="Times New Roman" w:hAnsi="Times New Roman" w:cs="Times New Roman"/>
          <w:color w:val="auto"/>
        </w:rPr>
        <w:t xml:space="preserve">Birim, amaç ve hedeflerine yönelik planı izlemekte ve gelecek planlarına yansıtılmaktadır. </w:t>
      </w:r>
    </w:p>
    <w:p w14:paraId="103D6351" w14:textId="77777777" w:rsidR="00A32749" w:rsidRPr="0046706A" w:rsidRDefault="00A32749" w:rsidP="0040316B">
      <w:pPr>
        <w:spacing w:before="120" w:after="120"/>
        <w:jc w:val="both"/>
        <w:rPr>
          <w:rFonts w:ascii="Times New Roman" w:hAnsi="Times New Roman" w:cs="Times New Roman"/>
          <w:b/>
          <w:bCs/>
          <w:sz w:val="24"/>
          <w:szCs w:val="24"/>
        </w:rPr>
      </w:pPr>
      <w:r w:rsidRPr="0046706A">
        <w:rPr>
          <w:rFonts w:ascii="Times New Roman" w:hAnsi="Times New Roman" w:cs="Times New Roman"/>
          <w:b/>
          <w:sz w:val="24"/>
          <w:szCs w:val="24"/>
        </w:rPr>
        <w:t>A.2.3.</w:t>
      </w:r>
      <w:r w:rsidRPr="0046706A">
        <w:rPr>
          <w:rFonts w:ascii="Times New Roman" w:hAnsi="Times New Roman" w:cs="Times New Roman"/>
          <w:sz w:val="24"/>
          <w:szCs w:val="24"/>
        </w:rPr>
        <w:t xml:space="preserve"> </w:t>
      </w:r>
      <w:r w:rsidRPr="0046706A">
        <w:rPr>
          <w:rFonts w:ascii="Times New Roman" w:hAnsi="Times New Roman" w:cs="Times New Roman"/>
          <w:b/>
          <w:bCs/>
          <w:sz w:val="24"/>
          <w:szCs w:val="24"/>
        </w:rPr>
        <w:t>Performans yönetimi</w:t>
      </w:r>
    </w:p>
    <w:p w14:paraId="31E2B41F" w14:textId="0C6E642A" w:rsidR="006A36A4" w:rsidRPr="0046706A" w:rsidRDefault="00542A5B"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lastRenderedPageBreak/>
        <w:t>Birimde</w:t>
      </w:r>
      <w:r w:rsidR="006A36A4" w:rsidRPr="0046706A">
        <w:rPr>
          <w:rFonts w:ascii="Times New Roman" w:hAnsi="Times New Roman" w:cs="Times New Roman"/>
          <w:bCs/>
          <w:sz w:val="24"/>
          <w:szCs w:val="24"/>
        </w:rPr>
        <w:t xml:space="preserve"> performans yönetim mekanizmaları</w:t>
      </w:r>
      <w:r w:rsidRPr="0046706A">
        <w:rPr>
          <w:rFonts w:ascii="Times New Roman" w:hAnsi="Times New Roman" w:cs="Times New Roman"/>
          <w:bCs/>
          <w:sz w:val="24"/>
          <w:szCs w:val="24"/>
        </w:rPr>
        <w:t xml:space="preserve"> </w:t>
      </w:r>
      <w:r w:rsidR="001E0169" w:rsidRPr="0046706A">
        <w:rPr>
          <w:rFonts w:ascii="Times New Roman" w:hAnsi="Times New Roman" w:cs="Times New Roman"/>
          <w:bCs/>
          <w:sz w:val="24"/>
          <w:szCs w:val="24"/>
        </w:rPr>
        <w:t xml:space="preserve">çalışma faaliyetleri çerçevesinde </w:t>
      </w:r>
      <w:r w:rsidRPr="0046706A">
        <w:rPr>
          <w:rFonts w:ascii="Times New Roman" w:hAnsi="Times New Roman" w:cs="Times New Roman"/>
          <w:bCs/>
          <w:sz w:val="24"/>
          <w:szCs w:val="24"/>
        </w:rPr>
        <w:t xml:space="preserve">brifing raporlarında </w:t>
      </w:r>
      <w:r w:rsidR="006A36A4" w:rsidRPr="0046706A">
        <w:rPr>
          <w:rFonts w:ascii="Times New Roman" w:hAnsi="Times New Roman" w:cs="Times New Roman"/>
          <w:bCs/>
          <w:sz w:val="24"/>
          <w:szCs w:val="24"/>
        </w:rPr>
        <w:t>bütünsel bir yaklaşımla ele alınmaktadır</w:t>
      </w:r>
      <w:r w:rsidR="00CB740E" w:rsidRPr="0046706A">
        <w:rPr>
          <w:rFonts w:ascii="Times New Roman" w:hAnsi="Times New Roman" w:cs="Times New Roman"/>
          <w:bCs/>
          <w:sz w:val="24"/>
          <w:szCs w:val="24"/>
        </w:rPr>
        <w:t xml:space="preserve"> </w:t>
      </w:r>
      <w:hyperlink r:id="rId40" w:history="1">
        <w:r w:rsidR="00CB740E" w:rsidRPr="002320B1">
          <w:rPr>
            <w:rStyle w:val="Kpr"/>
            <w:rFonts w:ascii="Times New Roman" w:hAnsi="Times New Roman" w:cs="Times New Roman"/>
            <w:b/>
            <w:bCs/>
            <w:color w:val="auto"/>
            <w:sz w:val="24"/>
            <w:szCs w:val="24"/>
            <w:u w:val="none"/>
          </w:rPr>
          <w:t>[1_OD3]</w:t>
        </w:r>
      </w:hyperlink>
      <w:r w:rsidR="005C4097" w:rsidRPr="0046706A">
        <w:rPr>
          <w:rFonts w:ascii="Times New Roman" w:hAnsi="Times New Roman" w:cs="Times New Roman"/>
          <w:bCs/>
          <w:sz w:val="24"/>
          <w:szCs w:val="24"/>
        </w:rPr>
        <w:t xml:space="preserve">. </w:t>
      </w:r>
      <w:r w:rsidR="006A36A4" w:rsidRPr="0046706A">
        <w:rPr>
          <w:rFonts w:ascii="Times New Roman" w:hAnsi="Times New Roman" w:cs="Times New Roman"/>
          <w:bCs/>
          <w:sz w:val="24"/>
          <w:szCs w:val="24"/>
        </w:rPr>
        <w:t>Bu mekanizmalar kurumun stratejik amaçları doğrultusunda sürekli iyileşmesine ve geleceğe hazırlanmasına yardımcı olur</w:t>
      </w:r>
      <w:r w:rsidR="008A3F70" w:rsidRPr="0046706A">
        <w:rPr>
          <w:rFonts w:ascii="Times New Roman" w:hAnsi="Times New Roman" w:cs="Times New Roman"/>
          <w:bCs/>
          <w:sz w:val="24"/>
          <w:szCs w:val="24"/>
        </w:rPr>
        <w:t xml:space="preserve"> </w:t>
      </w:r>
      <w:hyperlink r:id="rId41" w:history="1">
        <w:r w:rsidR="008A3F70" w:rsidRPr="002320B1">
          <w:rPr>
            <w:rStyle w:val="Kpr"/>
            <w:rFonts w:ascii="Times New Roman" w:hAnsi="Times New Roman" w:cs="Times New Roman"/>
            <w:b/>
            <w:bCs/>
            <w:color w:val="auto"/>
            <w:sz w:val="24"/>
            <w:szCs w:val="24"/>
            <w:u w:val="none"/>
          </w:rPr>
          <w:t>[2_OD3]</w:t>
        </w:r>
      </w:hyperlink>
      <w:r w:rsidR="006A36A4" w:rsidRPr="0046706A">
        <w:rPr>
          <w:rFonts w:ascii="Times New Roman" w:hAnsi="Times New Roman" w:cs="Times New Roman"/>
          <w:bCs/>
          <w:sz w:val="24"/>
          <w:szCs w:val="24"/>
        </w:rPr>
        <w:t xml:space="preserve">. Kurumun stratejik bakış açısını yansıtan performans yönetimi </w:t>
      </w:r>
      <w:r w:rsidR="006A09A3" w:rsidRPr="0046706A">
        <w:rPr>
          <w:rFonts w:ascii="Times New Roman" w:hAnsi="Times New Roman" w:cs="Times New Roman"/>
          <w:bCs/>
          <w:sz w:val="24"/>
          <w:szCs w:val="24"/>
        </w:rPr>
        <w:t xml:space="preserve">idari faaliyet raporlarında belirtildiği şekliyle </w:t>
      </w:r>
      <w:r w:rsidR="006A36A4" w:rsidRPr="0046706A">
        <w:rPr>
          <w:rFonts w:ascii="Times New Roman" w:hAnsi="Times New Roman" w:cs="Times New Roman"/>
          <w:bCs/>
          <w:sz w:val="24"/>
          <w:szCs w:val="24"/>
        </w:rPr>
        <w:t>süreç odaklı ve paydaş katılımıyla sürdürülmektedir</w:t>
      </w:r>
      <w:r w:rsidR="006A09A3" w:rsidRPr="0046706A">
        <w:rPr>
          <w:rFonts w:ascii="Times New Roman" w:hAnsi="Times New Roman" w:cs="Times New Roman"/>
          <w:bCs/>
          <w:sz w:val="24"/>
          <w:szCs w:val="24"/>
        </w:rPr>
        <w:t xml:space="preserve"> </w:t>
      </w:r>
      <w:hyperlink r:id="rId42" w:history="1">
        <w:r w:rsidR="006A09A3" w:rsidRPr="002320B1">
          <w:rPr>
            <w:rStyle w:val="Kpr"/>
            <w:rFonts w:ascii="Times New Roman" w:hAnsi="Times New Roman" w:cs="Times New Roman"/>
            <w:b/>
            <w:color w:val="auto"/>
            <w:sz w:val="24"/>
            <w:szCs w:val="24"/>
            <w:u w:val="none"/>
          </w:rPr>
          <w:t>[3_OD3]</w:t>
        </w:r>
        <w:r w:rsidR="006A36A4" w:rsidRPr="0046706A">
          <w:rPr>
            <w:rStyle w:val="Kpr"/>
            <w:rFonts w:ascii="Times New Roman" w:hAnsi="Times New Roman" w:cs="Times New Roman"/>
            <w:bCs/>
            <w:color w:val="auto"/>
            <w:sz w:val="24"/>
            <w:szCs w:val="24"/>
            <w:u w:val="none"/>
          </w:rPr>
          <w:t>.</w:t>
        </w:r>
      </w:hyperlink>
      <w:r w:rsidR="00F73783" w:rsidRPr="0046706A">
        <w:rPr>
          <w:rFonts w:ascii="Times New Roman" w:hAnsi="Times New Roman" w:cs="Times New Roman"/>
          <w:bCs/>
          <w:sz w:val="24"/>
          <w:szCs w:val="24"/>
        </w:rPr>
        <w:t xml:space="preserve"> </w:t>
      </w:r>
      <w:r w:rsidR="00043AB5" w:rsidRPr="0046706A">
        <w:rPr>
          <w:rFonts w:ascii="Times New Roman" w:hAnsi="Times New Roman" w:cs="Times New Roman"/>
          <w:bCs/>
          <w:sz w:val="24"/>
          <w:szCs w:val="24"/>
        </w:rPr>
        <w:t xml:space="preserve">Ayrıca birim web sayfasında yer alan </w:t>
      </w:r>
      <w:r w:rsidR="00B83643" w:rsidRPr="0046706A">
        <w:rPr>
          <w:rFonts w:ascii="Times New Roman" w:hAnsi="Times New Roman" w:cs="Times New Roman"/>
          <w:bCs/>
          <w:sz w:val="24"/>
          <w:szCs w:val="24"/>
        </w:rPr>
        <w:t>“</w:t>
      </w:r>
      <w:r w:rsidR="00F73783" w:rsidRPr="0046706A">
        <w:rPr>
          <w:rFonts w:ascii="Times New Roman" w:hAnsi="Times New Roman" w:cs="Times New Roman"/>
          <w:bCs/>
          <w:sz w:val="24"/>
          <w:szCs w:val="24"/>
        </w:rPr>
        <w:t xml:space="preserve">Kadın-Erkek Fırsat Eşitliği </w:t>
      </w:r>
      <w:r w:rsidR="001672E3" w:rsidRPr="0046706A">
        <w:rPr>
          <w:rFonts w:ascii="Times New Roman" w:hAnsi="Times New Roman" w:cs="Times New Roman"/>
          <w:bCs/>
          <w:sz w:val="24"/>
          <w:szCs w:val="24"/>
        </w:rPr>
        <w:t>E</w:t>
      </w:r>
      <w:r w:rsidR="00DB4128" w:rsidRPr="0046706A">
        <w:rPr>
          <w:rFonts w:ascii="Times New Roman" w:hAnsi="Times New Roman" w:cs="Times New Roman"/>
          <w:bCs/>
          <w:sz w:val="24"/>
          <w:szCs w:val="24"/>
        </w:rPr>
        <w:t xml:space="preserve">ylem </w:t>
      </w:r>
      <w:r w:rsidR="001672E3" w:rsidRPr="0046706A">
        <w:rPr>
          <w:rFonts w:ascii="Times New Roman" w:hAnsi="Times New Roman" w:cs="Times New Roman"/>
          <w:bCs/>
          <w:sz w:val="24"/>
          <w:szCs w:val="24"/>
        </w:rPr>
        <w:t>Pl</w:t>
      </w:r>
      <w:r w:rsidR="00DB4128" w:rsidRPr="0046706A">
        <w:rPr>
          <w:rFonts w:ascii="Times New Roman" w:hAnsi="Times New Roman" w:cs="Times New Roman"/>
          <w:bCs/>
          <w:sz w:val="24"/>
          <w:szCs w:val="24"/>
        </w:rPr>
        <w:t>anı</w:t>
      </w:r>
      <w:r w:rsidR="00321BA8" w:rsidRPr="0046706A">
        <w:rPr>
          <w:rFonts w:ascii="Times New Roman" w:hAnsi="Times New Roman" w:cs="Times New Roman"/>
          <w:bCs/>
          <w:sz w:val="24"/>
          <w:szCs w:val="24"/>
        </w:rPr>
        <w:t xml:space="preserve"> </w:t>
      </w:r>
      <w:hyperlink r:id="rId43" w:history="1">
        <w:r w:rsidR="00321BA8" w:rsidRPr="002320B1">
          <w:rPr>
            <w:rStyle w:val="Kpr"/>
            <w:rFonts w:ascii="Times New Roman" w:hAnsi="Times New Roman" w:cs="Times New Roman"/>
            <w:b/>
            <w:bCs/>
            <w:color w:val="auto"/>
            <w:sz w:val="24"/>
            <w:szCs w:val="24"/>
            <w:u w:val="none"/>
          </w:rPr>
          <w:t>[4_OD3]</w:t>
        </w:r>
      </w:hyperlink>
      <w:r w:rsidR="00F057E3" w:rsidRPr="0046706A">
        <w:rPr>
          <w:rFonts w:ascii="Times New Roman" w:hAnsi="Times New Roman" w:cs="Times New Roman"/>
          <w:bCs/>
          <w:sz w:val="24"/>
          <w:szCs w:val="24"/>
        </w:rPr>
        <w:t>, KADES</w:t>
      </w:r>
      <w:r w:rsidR="00C60697" w:rsidRPr="0046706A">
        <w:rPr>
          <w:rFonts w:ascii="Times New Roman" w:hAnsi="Times New Roman" w:cs="Times New Roman"/>
          <w:bCs/>
          <w:sz w:val="24"/>
          <w:szCs w:val="24"/>
        </w:rPr>
        <w:t xml:space="preserve"> </w:t>
      </w:r>
      <w:hyperlink r:id="rId44" w:history="1">
        <w:r w:rsidR="00C60697" w:rsidRPr="002320B1">
          <w:rPr>
            <w:rStyle w:val="Kpr"/>
            <w:rFonts w:ascii="Times New Roman" w:hAnsi="Times New Roman" w:cs="Times New Roman"/>
            <w:b/>
            <w:bCs/>
            <w:color w:val="auto"/>
            <w:sz w:val="24"/>
            <w:szCs w:val="24"/>
            <w:u w:val="none"/>
          </w:rPr>
          <w:t>[5_OD3]</w:t>
        </w:r>
      </w:hyperlink>
      <w:r w:rsidR="00043AB5" w:rsidRPr="0046706A">
        <w:rPr>
          <w:rFonts w:ascii="Times New Roman" w:hAnsi="Times New Roman" w:cs="Times New Roman"/>
          <w:bCs/>
          <w:sz w:val="24"/>
          <w:szCs w:val="24"/>
        </w:rPr>
        <w:t>,</w:t>
      </w:r>
      <w:r w:rsidR="001672E3" w:rsidRPr="0046706A">
        <w:rPr>
          <w:rFonts w:ascii="Times New Roman" w:hAnsi="Times New Roman" w:cs="Times New Roman"/>
          <w:bCs/>
          <w:sz w:val="24"/>
          <w:szCs w:val="24"/>
        </w:rPr>
        <w:t xml:space="preserve"> Kadına Yönelik Şiddetle Mücadele, </w:t>
      </w:r>
      <w:r w:rsidR="00B83643" w:rsidRPr="0046706A">
        <w:rPr>
          <w:rFonts w:ascii="Times New Roman" w:hAnsi="Times New Roman" w:cs="Times New Roman"/>
          <w:bCs/>
          <w:sz w:val="24"/>
          <w:szCs w:val="24"/>
        </w:rPr>
        <w:t>Erken Yaşta Ve Zorla Evliliğe Dur Diyelim</w:t>
      </w:r>
      <w:r w:rsidR="00214BA8" w:rsidRPr="0046706A">
        <w:rPr>
          <w:rFonts w:ascii="Times New Roman" w:hAnsi="Times New Roman" w:cs="Times New Roman"/>
          <w:bCs/>
          <w:sz w:val="24"/>
          <w:szCs w:val="24"/>
        </w:rPr>
        <w:t xml:space="preserve"> </w:t>
      </w:r>
      <w:hyperlink r:id="rId45" w:history="1">
        <w:r w:rsidR="00214BA8" w:rsidRPr="002320B1">
          <w:rPr>
            <w:rStyle w:val="Kpr"/>
            <w:rFonts w:ascii="Times New Roman" w:hAnsi="Times New Roman" w:cs="Times New Roman"/>
            <w:b/>
            <w:bCs/>
            <w:color w:val="auto"/>
            <w:sz w:val="24"/>
            <w:szCs w:val="24"/>
            <w:u w:val="none"/>
          </w:rPr>
          <w:t>[6_OD3]</w:t>
        </w:r>
      </w:hyperlink>
      <w:r w:rsidR="00B83643" w:rsidRPr="0046706A">
        <w:rPr>
          <w:rFonts w:ascii="Times New Roman" w:hAnsi="Times New Roman" w:cs="Times New Roman"/>
          <w:bCs/>
          <w:sz w:val="24"/>
          <w:szCs w:val="24"/>
        </w:rPr>
        <w:t>” vb. girişimler</w:t>
      </w:r>
      <w:r w:rsidR="00DB4128" w:rsidRPr="0046706A">
        <w:rPr>
          <w:rFonts w:ascii="Times New Roman" w:hAnsi="Times New Roman" w:cs="Times New Roman"/>
          <w:bCs/>
          <w:sz w:val="24"/>
          <w:szCs w:val="24"/>
        </w:rPr>
        <w:t xml:space="preserve"> birimin </w:t>
      </w:r>
      <w:r w:rsidR="00707D8F" w:rsidRPr="0046706A">
        <w:rPr>
          <w:rFonts w:ascii="Times New Roman" w:hAnsi="Times New Roman" w:cs="Times New Roman"/>
          <w:bCs/>
          <w:sz w:val="24"/>
          <w:szCs w:val="24"/>
        </w:rPr>
        <w:t>ama</w:t>
      </w:r>
      <w:r w:rsidR="00651BF1" w:rsidRPr="0046706A">
        <w:rPr>
          <w:rFonts w:ascii="Times New Roman" w:hAnsi="Times New Roman" w:cs="Times New Roman"/>
          <w:bCs/>
          <w:sz w:val="24"/>
          <w:szCs w:val="24"/>
        </w:rPr>
        <w:t>çlarına yönelik</w:t>
      </w:r>
      <w:r w:rsidR="00E06543" w:rsidRPr="0046706A">
        <w:rPr>
          <w:rFonts w:ascii="Times New Roman" w:hAnsi="Times New Roman" w:cs="Times New Roman"/>
          <w:bCs/>
          <w:sz w:val="24"/>
          <w:szCs w:val="24"/>
        </w:rPr>
        <w:t xml:space="preserve"> hazırlanan planlara örnek teşkil etmektedir</w:t>
      </w:r>
      <w:r w:rsidR="00F5066D" w:rsidRPr="0046706A">
        <w:rPr>
          <w:rFonts w:ascii="Times New Roman" w:hAnsi="Times New Roman" w:cs="Times New Roman"/>
          <w:bCs/>
          <w:sz w:val="24"/>
          <w:szCs w:val="24"/>
        </w:rPr>
        <w:t>.</w:t>
      </w:r>
    </w:p>
    <w:p w14:paraId="6CCEE2FE" w14:textId="5DAEB81B" w:rsidR="00416AA8" w:rsidRPr="0046706A" w:rsidRDefault="000736E3" w:rsidP="0046706A">
      <w:pPr>
        <w:spacing w:before="120" w:after="120"/>
        <w:jc w:val="both"/>
        <w:rPr>
          <w:rFonts w:ascii="Times New Roman" w:hAnsi="Times New Roman" w:cs="Times New Roman"/>
          <w:sz w:val="24"/>
          <w:szCs w:val="24"/>
        </w:rPr>
      </w:pPr>
      <w:r w:rsidRPr="0046706A">
        <w:rPr>
          <w:rFonts w:ascii="Times New Roman" w:hAnsi="Times New Roman" w:cs="Times New Roman"/>
          <w:b/>
          <w:bCs/>
          <w:sz w:val="24"/>
          <w:szCs w:val="24"/>
        </w:rPr>
        <w:t xml:space="preserve">Olgunluk Düzeyi: </w:t>
      </w:r>
      <w:r w:rsidRPr="0046706A">
        <w:rPr>
          <w:rFonts w:ascii="Times New Roman" w:hAnsi="Times New Roman" w:cs="Times New Roman"/>
          <w:sz w:val="24"/>
          <w:szCs w:val="24"/>
        </w:rPr>
        <w:t xml:space="preserve">Birimde performans göstergeleri </w:t>
      </w:r>
      <w:r w:rsidR="009A5284" w:rsidRPr="0046706A">
        <w:rPr>
          <w:rFonts w:ascii="Times New Roman" w:hAnsi="Times New Roman" w:cs="Times New Roman"/>
          <w:sz w:val="24"/>
          <w:szCs w:val="24"/>
        </w:rPr>
        <w:t>mevcuttur.</w:t>
      </w:r>
    </w:p>
    <w:bookmarkEnd w:id="17"/>
    <w:p w14:paraId="6C77DCF4" w14:textId="77777777" w:rsidR="00A32749" w:rsidRPr="0046706A" w:rsidRDefault="00A32749" w:rsidP="0046706A">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A.3. Yönetim Sistemleri</w:t>
      </w:r>
    </w:p>
    <w:p w14:paraId="0BB5C2CE" w14:textId="77777777" w:rsidR="00A32749" w:rsidRPr="0046706A" w:rsidRDefault="00A32749"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sz w:val="24"/>
          <w:szCs w:val="24"/>
        </w:rPr>
        <w:t>A.3.1.</w:t>
      </w:r>
      <w:r w:rsidRPr="0046706A">
        <w:rPr>
          <w:rFonts w:ascii="Times New Roman" w:hAnsi="Times New Roman" w:cs="Times New Roman"/>
          <w:sz w:val="24"/>
          <w:szCs w:val="24"/>
        </w:rPr>
        <w:t xml:space="preserve"> </w:t>
      </w:r>
      <w:r w:rsidRPr="0046706A">
        <w:rPr>
          <w:rFonts w:ascii="Times New Roman" w:hAnsi="Times New Roman" w:cs="Times New Roman"/>
          <w:b/>
          <w:bCs/>
          <w:sz w:val="24"/>
          <w:szCs w:val="24"/>
        </w:rPr>
        <w:t>Bilgi Yönetim Sistemi</w:t>
      </w:r>
    </w:p>
    <w:p w14:paraId="1FE646D9" w14:textId="69F3C485" w:rsidR="00170CB1" w:rsidRPr="0046706A" w:rsidRDefault="00E34963" w:rsidP="0046706A">
      <w:pPr>
        <w:pStyle w:val="Default"/>
        <w:spacing w:before="120" w:after="120"/>
        <w:jc w:val="both"/>
        <w:rPr>
          <w:rFonts w:ascii="Times New Roman" w:hAnsi="Times New Roman" w:cs="Times New Roman"/>
          <w:color w:val="auto"/>
        </w:rPr>
      </w:pPr>
      <w:r w:rsidRPr="0046706A">
        <w:rPr>
          <w:rFonts w:ascii="Times New Roman" w:hAnsi="Times New Roman" w:cs="Times New Roman"/>
          <w:color w:val="auto"/>
        </w:rPr>
        <w:t>Birim</w:t>
      </w:r>
      <w:r w:rsidR="00645F05" w:rsidRPr="0046706A">
        <w:rPr>
          <w:rFonts w:ascii="Times New Roman" w:hAnsi="Times New Roman" w:cs="Times New Roman"/>
          <w:color w:val="auto"/>
        </w:rPr>
        <w:t xml:space="preserve">de süreç yönetimi </w:t>
      </w:r>
      <w:r w:rsidR="00694A68" w:rsidRPr="0046706A">
        <w:rPr>
          <w:rFonts w:ascii="Times New Roman" w:hAnsi="Times New Roman" w:cs="Times New Roman"/>
          <w:color w:val="auto"/>
        </w:rPr>
        <w:t>açık</w:t>
      </w:r>
      <w:r w:rsidR="009A7B18" w:rsidRPr="0046706A">
        <w:rPr>
          <w:rFonts w:ascii="Times New Roman" w:hAnsi="Times New Roman" w:cs="Times New Roman"/>
          <w:color w:val="auto"/>
        </w:rPr>
        <w:t xml:space="preserve">ça belirtilmiş ve tüm paydaşların erişimine sunulmuştur </w:t>
      </w:r>
      <w:hyperlink r:id="rId46" w:history="1">
        <w:r w:rsidR="009A7B18" w:rsidRPr="002320B1">
          <w:rPr>
            <w:rStyle w:val="Kpr"/>
            <w:rFonts w:ascii="Times New Roman" w:hAnsi="Times New Roman" w:cs="Times New Roman"/>
            <w:b/>
            <w:bCs/>
            <w:color w:val="auto"/>
            <w:u w:val="none"/>
          </w:rPr>
          <w:t>[1_OD3]</w:t>
        </w:r>
      </w:hyperlink>
      <w:r w:rsidR="00694A68" w:rsidRPr="0046706A">
        <w:rPr>
          <w:rFonts w:ascii="Times New Roman" w:hAnsi="Times New Roman" w:cs="Times New Roman"/>
          <w:color w:val="auto"/>
        </w:rPr>
        <w:t xml:space="preserve">. Birimin düzenlediği </w:t>
      </w:r>
      <w:r w:rsidRPr="0046706A">
        <w:rPr>
          <w:rFonts w:ascii="Times New Roman" w:hAnsi="Times New Roman" w:cs="Times New Roman"/>
          <w:color w:val="auto"/>
        </w:rPr>
        <w:t xml:space="preserve">etkinliklerine dair </w:t>
      </w:r>
      <w:r w:rsidR="00170CB1" w:rsidRPr="0046706A">
        <w:rPr>
          <w:rFonts w:ascii="Times New Roman" w:hAnsi="Times New Roman" w:cs="Times New Roman"/>
          <w:color w:val="auto"/>
        </w:rPr>
        <w:t xml:space="preserve">veriler </w:t>
      </w:r>
      <w:r w:rsidRPr="0046706A">
        <w:rPr>
          <w:rFonts w:ascii="Times New Roman" w:hAnsi="Times New Roman" w:cs="Times New Roman"/>
          <w:color w:val="auto"/>
        </w:rPr>
        <w:t>(</w:t>
      </w:r>
      <w:r w:rsidR="00170CB1" w:rsidRPr="0046706A">
        <w:rPr>
          <w:rFonts w:ascii="Times New Roman" w:hAnsi="Times New Roman" w:cs="Times New Roman"/>
          <w:color w:val="auto"/>
        </w:rPr>
        <w:t>toplan</w:t>
      </w:r>
      <w:r w:rsidRPr="0046706A">
        <w:rPr>
          <w:rFonts w:ascii="Times New Roman" w:hAnsi="Times New Roman" w:cs="Times New Roman"/>
          <w:color w:val="auto"/>
        </w:rPr>
        <w:t xml:space="preserve">tı tutanakları, fotoğraf vb.) </w:t>
      </w:r>
      <w:proofErr w:type="spellStart"/>
      <w:r w:rsidR="00194A70" w:rsidRPr="0046706A">
        <w:rPr>
          <w:rFonts w:ascii="Times New Roman" w:hAnsi="Times New Roman" w:cs="Times New Roman"/>
          <w:color w:val="auto"/>
        </w:rPr>
        <w:t>birifing</w:t>
      </w:r>
      <w:proofErr w:type="spellEnd"/>
      <w:r w:rsidR="00194A70" w:rsidRPr="0046706A">
        <w:rPr>
          <w:rFonts w:ascii="Times New Roman" w:hAnsi="Times New Roman" w:cs="Times New Roman"/>
          <w:color w:val="auto"/>
        </w:rPr>
        <w:t xml:space="preserve"> raporlarında bir araya getiril</w:t>
      </w:r>
      <w:r w:rsidR="00CE6DC1" w:rsidRPr="0046706A">
        <w:rPr>
          <w:rFonts w:ascii="Times New Roman" w:hAnsi="Times New Roman" w:cs="Times New Roman"/>
          <w:color w:val="auto"/>
        </w:rPr>
        <w:t>erek arşivlen</w:t>
      </w:r>
      <w:r w:rsidR="00194A70" w:rsidRPr="0046706A">
        <w:rPr>
          <w:rFonts w:ascii="Times New Roman" w:hAnsi="Times New Roman" w:cs="Times New Roman"/>
          <w:color w:val="auto"/>
        </w:rPr>
        <w:t>mektedir</w:t>
      </w:r>
      <w:r w:rsidR="000F43B5" w:rsidRPr="0046706A">
        <w:rPr>
          <w:rFonts w:ascii="Times New Roman" w:hAnsi="Times New Roman" w:cs="Times New Roman"/>
          <w:color w:val="auto"/>
        </w:rPr>
        <w:t xml:space="preserve"> </w:t>
      </w:r>
      <w:hyperlink r:id="rId47" w:history="1">
        <w:r w:rsidR="000F43B5" w:rsidRPr="002320B1">
          <w:rPr>
            <w:rStyle w:val="Kpr"/>
            <w:rFonts w:ascii="Times New Roman" w:hAnsi="Times New Roman" w:cs="Times New Roman"/>
            <w:b/>
            <w:bCs/>
            <w:color w:val="auto"/>
            <w:u w:val="none"/>
          </w:rPr>
          <w:t>[</w:t>
        </w:r>
        <w:r w:rsidR="00A6479F" w:rsidRPr="002320B1">
          <w:rPr>
            <w:rStyle w:val="Kpr"/>
            <w:rFonts w:ascii="Times New Roman" w:hAnsi="Times New Roman" w:cs="Times New Roman"/>
            <w:b/>
            <w:bCs/>
            <w:color w:val="auto"/>
            <w:u w:val="none"/>
          </w:rPr>
          <w:t>2</w:t>
        </w:r>
        <w:r w:rsidR="000F43B5" w:rsidRPr="002320B1">
          <w:rPr>
            <w:rStyle w:val="Kpr"/>
            <w:rFonts w:ascii="Times New Roman" w:hAnsi="Times New Roman" w:cs="Times New Roman"/>
            <w:b/>
            <w:bCs/>
            <w:color w:val="auto"/>
            <w:u w:val="none"/>
          </w:rPr>
          <w:t>_OD3]</w:t>
        </w:r>
      </w:hyperlink>
      <w:r w:rsidRPr="0046706A">
        <w:rPr>
          <w:rFonts w:ascii="Times New Roman" w:hAnsi="Times New Roman" w:cs="Times New Roman"/>
          <w:color w:val="auto"/>
        </w:rPr>
        <w:t>.</w:t>
      </w:r>
      <w:r w:rsidR="00170CB1" w:rsidRPr="0046706A">
        <w:rPr>
          <w:rFonts w:ascii="Times New Roman" w:hAnsi="Times New Roman" w:cs="Times New Roman"/>
          <w:color w:val="auto"/>
        </w:rPr>
        <w:t xml:space="preserve"> Akademik ve idari birimlerin kullandıkları Bilgi Yönetim Sistemi </w:t>
      </w:r>
      <w:r w:rsidR="007E0037" w:rsidRPr="0046706A">
        <w:rPr>
          <w:rFonts w:ascii="Times New Roman" w:hAnsi="Times New Roman" w:cs="Times New Roman"/>
          <w:color w:val="auto"/>
        </w:rPr>
        <w:t>EBYS üzerinden ilerlemektedi</w:t>
      </w:r>
      <w:r w:rsidR="00170CB1" w:rsidRPr="0046706A">
        <w:rPr>
          <w:rFonts w:ascii="Times New Roman" w:hAnsi="Times New Roman" w:cs="Times New Roman"/>
          <w:color w:val="auto"/>
        </w:rPr>
        <w:t>r</w:t>
      </w:r>
      <w:r w:rsidR="0074001B" w:rsidRPr="0046706A">
        <w:rPr>
          <w:rFonts w:ascii="Times New Roman" w:hAnsi="Times New Roman" w:cs="Times New Roman"/>
          <w:color w:val="auto"/>
        </w:rPr>
        <w:t>; güvenliği, gizliliği ve güvenilirliği sağlanmıştır</w:t>
      </w:r>
      <w:r w:rsidR="007E0037" w:rsidRPr="0046706A">
        <w:rPr>
          <w:rFonts w:ascii="Times New Roman" w:hAnsi="Times New Roman" w:cs="Times New Roman"/>
          <w:color w:val="auto"/>
        </w:rPr>
        <w:t xml:space="preserve"> </w:t>
      </w:r>
      <w:hyperlink r:id="rId48" w:history="1">
        <w:r w:rsidR="007E0037" w:rsidRPr="002320B1">
          <w:rPr>
            <w:rStyle w:val="Kpr"/>
            <w:rFonts w:ascii="Times New Roman" w:hAnsi="Times New Roman" w:cs="Times New Roman"/>
            <w:b/>
            <w:bCs/>
            <w:color w:val="auto"/>
            <w:u w:val="none"/>
          </w:rPr>
          <w:t>[</w:t>
        </w:r>
        <w:r w:rsidR="00A6479F" w:rsidRPr="002320B1">
          <w:rPr>
            <w:rStyle w:val="Kpr"/>
            <w:rFonts w:ascii="Times New Roman" w:hAnsi="Times New Roman" w:cs="Times New Roman"/>
            <w:b/>
            <w:bCs/>
            <w:color w:val="auto"/>
            <w:u w:val="none"/>
          </w:rPr>
          <w:t>3</w:t>
        </w:r>
        <w:r w:rsidR="007E0037" w:rsidRPr="002320B1">
          <w:rPr>
            <w:rStyle w:val="Kpr"/>
            <w:rFonts w:ascii="Times New Roman" w:hAnsi="Times New Roman" w:cs="Times New Roman"/>
            <w:b/>
            <w:bCs/>
            <w:color w:val="auto"/>
            <w:u w:val="none"/>
          </w:rPr>
          <w:t>_OD3]</w:t>
        </w:r>
      </w:hyperlink>
      <w:r w:rsidR="000F43B5" w:rsidRPr="0046706A">
        <w:rPr>
          <w:rFonts w:ascii="Times New Roman" w:hAnsi="Times New Roman" w:cs="Times New Roman"/>
          <w:color w:val="auto"/>
        </w:rPr>
        <w:t>.</w:t>
      </w:r>
    </w:p>
    <w:p w14:paraId="67F359DE" w14:textId="35F4B0C9" w:rsidR="000A4EFD" w:rsidRPr="0046706A" w:rsidRDefault="00324AE6" w:rsidP="0046706A">
      <w:pPr>
        <w:spacing w:before="120" w:after="120"/>
        <w:jc w:val="both"/>
        <w:rPr>
          <w:rFonts w:ascii="Times New Roman" w:hAnsi="Times New Roman" w:cs="Times New Roman"/>
          <w:sz w:val="24"/>
          <w:szCs w:val="24"/>
        </w:rPr>
      </w:pPr>
      <w:r w:rsidRPr="0046706A">
        <w:rPr>
          <w:rFonts w:ascii="Times New Roman" w:hAnsi="Times New Roman" w:cs="Times New Roman"/>
          <w:b/>
          <w:bCs/>
          <w:sz w:val="24"/>
          <w:szCs w:val="24"/>
        </w:rPr>
        <w:t xml:space="preserve">Olgunluk Düzeyi: </w:t>
      </w:r>
      <w:r w:rsidRPr="0046706A">
        <w:rPr>
          <w:rFonts w:ascii="Times New Roman" w:hAnsi="Times New Roman" w:cs="Times New Roman"/>
          <w:sz w:val="24"/>
          <w:szCs w:val="24"/>
        </w:rPr>
        <w:t>Birim</w:t>
      </w:r>
      <w:r w:rsidR="000A4EFD" w:rsidRPr="0046706A">
        <w:rPr>
          <w:rFonts w:ascii="Times New Roman" w:hAnsi="Times New Roman" w:cs="Times New Roman"/>
          <w:sz w:val="24"/>
          <w:szCs w:val="24"/>
        </w:rPr>
        <w:t xml:space="preserve">, </w:t>
      </w:r>
      <w:r w:rsidRPr="0046706A">
        <w:rPr>
          <w:rFonts w:ascii="Times New Roman" w:hAnsi="Times New Roman" w:cs="Times New Roman"/>
          <w:sz w:val="24"/>
          <w:szCs w:val="24"/>
        </w:rPr>
        <w:t xml:space="preserve">kurumun </w:t>
      </w:r>
      <w:r w:rsidR="000A4EFD" w:rsidRPr="0046706A">
        <w:rPr>
          <w:rFonts w:ascii="Times New Roman" w:hAnsi="Times New Roman" w:cs="Times New Roman"/>
          <w:sz w:val="24"/>
          <w:szCs w:val="24"/>
        </w:rPr>
        <w:t>stratejik hedeflerine ulaşma</w:t>
      </w:r>
      <w:r w:rsidRPr="0046706A">
        <w:rPr>
          <w:rFonts w:ascii="Times New Roman" w:hAnsi="Times New Roman" w:cs="Times New Roman"/>
          <w:sz w:val="24"/>
          <w:szCs w:val="24"/>
        </w:rPr>
        <w:t xml:space="preserve"> doğrultusunda s</w:t>
      </w:r>
      <w:r w:rsidR="000A4EFD" w:rsidRPr="0046706A">
        <w:rPr>
          <w:rFonts w:ascii="Times New Roman" w:hAnsi="Times New Roman" w:cs="Times New Roman"/>
          <w:sz w:val="24"/>
          <w:szCs w:val="24"/>
        </w:rPr>
        <w:t>üreçlerini yönet</w:t>
      </w:r>
      <w:r w:rsidRPr="0046706A">
        <w:rPr>
          <w:rFonts w:ascii="Times New Roman" w:hAnsi="Times New Roman" w:cs="Times New Roman"/>
          <w:sz w:val="24"/>
          <w:szCs w:val="24"/>
        </w:rPr>
        <w:t>i</w:t>
      </w:r>
      <w:r w:rsidR="000A4EFD" w:rsidRPr="0046706A">
        <w:rPr>
          <w:rFonts w:ascii="Times New Roman" w:hAnsi="Times New Roman" w:cs="Times New Roman"/>
          <w:sz w:val="24"/>
          <w:szCs w:val="24"/>
        </w:rPr>
        <w:t>m</w:t>
      </w:r>
      <w:r w:rsidRPr="0046706A">
        <w:rPr>
          <w:rFonts w:ascii="Times New Roman" w:hAnsi="Times New Roman" w:cs="Times New Roman"/>
          <w:sz w:val="24"/>
          <w:szCs w:val="24"/>
        </w:rPr>
        <w:t xml:space="preserve"> sistemine </w:t>
      </w:r>
      <w:r w:rsidR="000A4EFD" w:rsidRPr="0046706A">
        <w:rPr>
          <w:rFonts w:ascii="Times New Roman" w:hAnsi="Times New Roman" w:cs="Times New Roman"/>
          <w:sz w:val="24"/>
          <w:szCs w:val="24"/>
        </w:rPr>
        <w:t>sahip</w:t>
      </w:r>
      <w:r w:rsidR="002422A0" w:rsidRPr="0046706A">
        <w:rPr>
          <w:rFonts w:ascii="Times New Roman" w:hAnsi="Times New Roman" w:cs="Times New Roman"/>
          <w:sz w:val="24"/>
          <w:szCs w:val="24"/>
        </w:rPr>
        <w:t>tir</w:t>
      </w:r>
      <w:r w:rsidR="000A4EFD" w:rsidRPr="0046706A">
        <w:rPr>
          <w:rFonts w:ascii="Times New Roman" w:hAnsi="Times New Roman" w:cs="Times New Roman"/>
          <w:sz w:val="24"/>
          <w:szCs w:val="24"/>
        </w:rPr>
        <w:t>.</w:t>
      </w:r>
    </w:p>
    <w:p w14:paraId="14458B2F" w14:textId="12873470" w:rsidR="00A32749" w:rsidRPr="0046706A" w:rsidRDefault="00A32749"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bCs/>
          <w:sz w:val="24"/>
          <w:szCs w:val="24"/>
        </w:rPr>
        <w:t>A.3.2. İnsan Kaynakları Yönetimi</w:t>
      </w:r>
    </w:p>
    <w:p w14:paraId="0DD9A123" w14:textId="2AC11786" w:rsidR="00080A9C" w:rsidRPr="0046706A" w:rsidRDefault="00080A9C" w:rsidP="0046706A">
      <w:pPr>
        <w:spacing w:before="120" w:after="120"/>
        <w:jc w:val="both"/>
        <w:rPr>
          <w:rFonts w:ascii="Times New Roman" w:hAnsi="Times New Roman" w:cs="Times New Roman"/>
          <w:sz w:val="24"/>
          <w:szCs w:val="24"/>
        </w:rPr>
      </w:pPr>
      <w:r w:rsidRPr="0046706A">
        <w:rPr>
          <w:rFonts w:ascii="Times New Roman" w:hAnsi="Times New Roman" w:cs="Times New Roman"/>
          <w:sz w:val="24"/>
          <w:szCs w:val="24"/>
        </w:rPr>
        <w:t>İnsan kaynakları yönetimine ilişkin kurallar ve süreçler bulunmaktadır</w:t>
      </w:r>
      <w:r w:rsidR="00DE6EC5" w:rsidRPr="0046706A">
        <w:rPr>
          <w:rFonts w:ascii="Times New Roman" w:hAnsi="Times New Roman" w:cs="Times New Roman"/>
          <w:sz w:val="24"/>
          <w:szCs w:val="24"/>
        </w:rPr>
        <w:t xml:space="preserve"> </w:t>
      </w:r>
      <w:hyperlink r:id="rId49" w:history="1">
        <w:r w:rsidR="00DE6EC5" w:rsidRPr="002320B1">
          <w:rPr>
            <w:rStyle w:val="Kpr"/>
            <w:rFonts w:ascii="Times New Roman" w:hAnsi="Times New Roman" w:cs="Times New Roman"/>
            <w:b/>
            <w:bCs/>
            <w:color w:val="auto"/>
            <w:sz w:val="24"/>
            <w:szCs w:val="24"/>
            <w:u w:val="none"/>
          </w:rPr>
          <w:t>[1_OD3]</w:t>
        </w:r>
      </w:hyperlink>
      <w:r w:rsidR="00DE6EC5" w:rsidRPr="0046706A">
        <w:rPr>
          <w:rFonts w:ascii="Times New Roman" w:hAnsi="Times New Roman" w:cs="Times New Roman"/>
          <w:sz w:val="24"/>
          <w:szCs w:val="24"/>
        </w:rPr>
        <w:t xml:space="preserve">, </w:t>
      </w:r>
      <w:hyperlink r:id="rId50" w:history="1">
        <w:r w:rsidR="00C26140" w:rsidRPr="002320B1">
          <w:rPr>
            <w:rStyle w:val="Kpr"/>
            <w:rFonts w:ascii="Times New Roman" w:hAnsi="Times New Roman" w:cs="Times New Roman"/>
            <w:b/>
            <w:bCs/>
            <w:color w:val="auto"/>
            <w:sz w:val="24"/>
            <w:szCs w:val="24"/>
            <w:u w:val="none"/>
          </w:rPr>
          <w:t>[2_OD3]</w:t>
        </w:r>
        <w:r w:rsidRPr="0046706A">
          <w:rPr>
            <w:rStyle w:val="Kpr"/>
            <w:rFonts w:ascii="Times New Roman" w:hAnsi="Times New Roman" w:cs="Times New Roman"/>
            <w:color w:val="auto"/>
            <w:sz w:val="24"/>
            <w:szCs w:val="24"/>
            <w:u w:val="none"/>
          </w:rPr>
          <w:t>.</w:t>
        </w:r>
      </w:hyperlink>
      <w:r w:rsidRPr="0046706A">
        <w:rPr>
          <w:rFonts w:ascii="Times New Roman" w:hAnsi="Times New Roman" w:cs="Times New Roman"/>
          <w:sz w:val="24"/>
          <w:szCs w:val="24"/>
        </w:rPr>
        <w:t xml:space="preserve"> Şeffaf şekilde yürütülen bu süreçler </w:t>
      </w:r>
      <w:r w:rsidR="00C84B94" w:rsidRPr="0046706A">
        <w:rPr>
          <w:rFonts w:ascii="Times New Roman" w:hAnsi="Times New Roman" w:cs="Times New Roman"/>
          <w:sz w:val="24"/>
          <w:szCs w:val="24"/>
        </w:rPr>
        <w:t>birimde</w:t>
      </w:r>
      <w:r w:rsidRPr="0046706A">
        <w:rPr>
          <w:rFonts w:ascii="Times New Roman" w:hAnsi="Times New Roman" w:cs="Times New Roman"/>
          <w:sz w:val="24"/>
          <w:szCs w:val="24"/>
        </w:rPr>
        <w:t xml:space="preserve"> herkes tarafından bilinmektedir. </w:t>
      </w:r>
    </w:p>
    <w:p w14:paraId="0F199247" w14:textId="137F03F2" w:rsidR="00080A9C" w:rsidRPr="0046706A" w:rsidRDefault="00080A9C" w:rsidP="0046706A">
      <w:pPr>
        <w:spacing w:before="120" w:after="120"/>
        <w:jc w:val="both"/>
        <w:rPr>
          <w:rFonts w:ascii="Times New Roman" w:hAnsi="Times New Roman" w:cs="Times New Roman"/>
          <w:sz w:val="24"/>
          <w:szCs w:val="24"/>
        </w:rPr>
      </w:pPr>
      <w:r w:rsidRPr="0046706A">
        <w:rPr>
          <w:rFonts w:ascii="Times New Roman" w:hAnsi="Times New Roman" w:cs="Times New Roman"/>
          <w:sz w:val="24"/>
          <w:szCs w:val="24"/>
        </w:rPr>
        <w:t xml:space="preserve">Çalışan (akademik-idari) memnuniyet, </w:t>
      </w:r>
      <w:proofErr w:type="gramStart"/>
      <w:r w:rsidRPr="0046706A">
        <w:rPr>
          <w:rFonts w:ascii="Times New Roman" w:hAnsi="Times New Roman" w:cs="Times New Roman"/>
          <w:sz w:val="24"/>
          <w:szCs w:val="24"/>
        </w:rPr>
        <w:t>şikayet</w:t>
      </w:r>
      <w:proofErr w:type="gramEnd"/>
      <w:r w:rsidRPr="0046706A">
        <w:rPr>
          <w:rFonts w:ascii="Times New Roman" w:hAnsi="Times New Roman" w:cs="Times New Roman"/>
          <w:sz w:val="24"/>
          <w:szCs w:val="24"/>
        </w:rPr>
        <w:t xml:space="preserve"> ve önerilerini belirlemek ve izlemek amacıyla geliştirilmiş olan yöntem ve mekanizmalar </w:t>
      </w:r>
      <w:r w:rsidR="00F416E4" w:rsidRPr="0046706A">
        <w:rPr>
          <w:rFonts w:ascii="Times New Roman" w:hAnsi="Times New Roman" w:cs="Times New Roman"/>
          <w:sz w:val="24"/>
          <w:szCs w:val="24"/>
        </w:rPr>
        <w:t>bulunmaktadır</w:t>
      </w:r>
      <w:r w:rsidR="00E14E46" w:rsidRPr="0046706A">
        <w:rPr>
          <w:rFonts w:ascii="Times New Roman" w:hAnsi="Times New Roman" w:cs="Times New Roman"/>
          <w:sz w:val="24"/>
          <w:szCs w:val="24"/>
        </w:rPr>
        <w:t xml:space="preserve"> </w:t>
      </w:r>
      <w:hyperlink r:id="rId51" w:history="1">
        <w:r w:rsidR="00E14E46" w:rsidRPr="002320B1">
          <w:rPr>
            <w:rStyle w:val="Kpr"/>
            <w:rFonts w:ascii="Times New Roman" w:hAnsi="Times New Roman" w:cs="Times New Roman"/>
            <w:b/>
            <w:bCs/>
            <w:color w:val="auto"/>
            <w:sz w:val="24"/>
            <w:szCs w:val="24"/>
            <w:u w:val="none"/>
          </w:rPr>
          <w:t>[3_OD3]</w:t>
        </w:r>
        <w:r w:rsidRPr="0046706A">
          <w:rPr>
            <w:rStyle w:val="Kpr"/>
            <w:rFonts w:ascii="Times New Roman" w:hAnsi="Times New Roman" w:cs="Times New Roman"/>
            <w:color w:val="auto"/>
            <w:sz w:val="24"/>
            <w:szCs w:val="24"/>
            <w:u w:val="none"/>
          </w:rPr>
          <w:t>.</w:t>
        </w:r>
      </w:hyperlink>
    </w:p>
    <w:p w14:paraId="38A6A48C" w14:textId="3445BF57" w:rsidR="009E4B32" w:rsidRPr="0046706A" w:rsidRDefault="009E4B32" w:rsidP="0046706A">
      <w:pPr>
        <w:spacing w:before="120" w:after="120"/>
        <w:jc w:val="both"/>
        <w:rPr>
          <w:rFonts w:ascii="Times New Roman" w:hAnsi="Times New Roman" w:cs="Times New Roman"/>
          <w:sz w:val="24"/>
          <w:szCs w:val="24"/>
        </w:rPr>
      </w:pPr>
      <w:r w:rsidRPr="0046706A">
        <w:rPr>
          <w:rFonts w:ascii="Times New Roman" w:hAnsi="Times New Roman" w:cs="Times New Roman"/>
          <w:b/>
          <w:bCs/>
          <w:sz w:val="24"/>
          <w:szCs w:val="24"/>
        </w:rPr>
        <w:t>Olgunluk Düzeyi:</w:t>
      </w:r>
      <w:r w:rsidRPr="0046706A">
        <w:rPr>
          <w:rFonts w:ascii="Times New Roman" w:hAnsi="Times New Roman" w:cs="Times New Roman"/>
          <w:sz w:val="24"/>
          <w:szCs w:val="24"/>
        </w:rPr>
        <w:t xml:space="preserve"> İnsan kaynakları yönetimi uygulamaları tanımlı süreçlere uygun bir biçimde yürütülmektedir.</w:t>
      </w:r>
    </w:p>
    <w:p w14:paraId="490BC161" w14:textId="77777777" w:rsidR="002B32DE" w:rsidRPr="0046706A" w:rsidRDefault="002B32DE"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bCs/>
          <w:sz w:val="24"/>
          <w:szCs w:val="24"/>
        </w:rPr>
        <w:t>A.3.3. Finansal yönetim</w:t>
      </w:r>
    </w:p>
    <w:p w14:paraId="0519DDDB" w14:textId="71741B36" w:rsidR="00A056DE" w:rsidRPr="0046706A" w:rsidRDefault="00C56F16" w:rsidP="0046706A">
      <w:pPr>
        <w:spacing w:before="120" w:after="120"/>
        <w:jc w:val="both"/>
        <w:rPr>
          <w:rFonts w:ascii="Times New Roman" w:hAnsi="Times New Roman" w:cs="Times New Roman"/>
          <w:sz w:val="24"/>
          <w:szCs w:val="24"/>
        </w:rPr>
      </w:pPr>
      <w:r w:rsidRPr="0046706A">
        <w:rPr>
          <w:rFonts w:ascii="Times New Roman" w:hAnsi="Times New Roman" w:cs="Times New Roman"/>
          <w:sz w:val="24"/>
          <w:szCs w:val="24"/>
        </w:rPr>
        <w:t>Birimin mali kaynakları,</w:t>
      </w:r>
      <w:r w:rsidR="00A056DE" w:rsidRPr="0046706A">
        <w:rPr>
          <w:rFonts w:ascii="Times New Roman" w:hAnsi="Times New Roman" w:cs="Times New Roman"/>
          <w:sz w:val="24"/>
          <w:szCs w:val="24"/>
        </w:rPr>
        <w:t xml:space="preserve"> İdari ve Mali İşler Daire Başkanlığından talep edilir</w:t>
      </w:r>
      <w:r w:rsidR="00B862A3" w:rsidRPr="0046706A">
        <w:rPr>
          <w:rFonts w:ascii="Times New Roman" w:hAnsi="Times New Roman" w:cs="Times New Roman"/>
          <w:sz w:val="24"/>
          <w:szCs w:val="24"/>
        </w:rPr>
        <w:t xml:space="preserve"> </w:t>
      </w:r>
      <w:hyperlink r:id="rId52" w:history="1">
        <w:r w:rsidR="00B862A3" w:rsidRPr="002320B1">
          <w:rPr>
            <w:rStyle w:val="Kpr"/>
            <w:rFonts w:ascii="Times New Roman" w:hAnsi="Times New Roman" w:cs="Times New Roman"/>
            <w:b/>
            <w:bCs/>
            <w:color w:val="auto"/>
            <w:sz w:val="24"/>
            <w:szCs w:val="24"/>
            <w:u w:val="none"/>
          </w:rPr>
          <w:t>[1_OD3]</w:t>
        </w:r>
      </w:hyperlink>
      <w:r w:rsidR="00A056DE" w:rsidRPr="0046706A">
        <w:rPr>
          <w:rFonts w:ascii="Times New Roman" w:hAnsi="Times New Roman" w:cs="Times New Roman"/>
          <w:sz w:val="24"/>
          <w:szCs w:val="24"/>
        </w:rPr>
        <w:t>. Üniversitenin mali politikalarına uygun olarak, birim kaynaklarının etkin ve verimli kullanılması hedeflenmektedir.</w:t>
      </w:r>
      <w:r w:rsidR="002470A2" w:rsidRPr="0046706A">
        <w:rPr>
          <w:rFonts w:ascii="Times New Roman" w:hAnsi="Times New Roman" w:cs="Times New Roman"/>
          <w:sz w:val="24"/>
          <w:szCs w:val="24"/>
        </w:rPr>
        <w:t xml:space="preserve"> Ayrıca birimin gelirlerini, üniversite bütçesinden tahsis edilen ödenekler, merkez faaliyetlerinden ve projelerden elde edilen gelirler, yardım ve bağışlar ve diğer gelirler oluşturur </w:t>
      </w:r>
      <w:hyperlink r:id="rId53" w:history="1">
        <w:r w:rsidR="00F564DC" w:rsidRPr="002320B1">
          <w:rPr>
            <w:rStyle w:val="Kpr"/>
            <w:rFonts w:ascii="Times New Roman" w:hAnsi="Times New Roman" w:cs="Times New Roman"/>
            <w:b/>
            <w:bCs/>
            <w:color w:val="auto"/>
            <w:sz w:val="24"/>
            <w:szCs w:val="24"/>
            <w:u w:val="none"/>
          </w:rPr>
          <w:t>[2_OD3]</w:t>
        </w:r>
        <w:r w:rsidR="002470A2" w:rsidRPr="0046706A">
          <w:rPr>
            <w:rStyle w:val="Kpr"/>
            <w:rFonts w:ascii="Times New Roman" w:hAnsi="Times New Roman" w:cs="Times New Roman"/>
            <w:color w:val="auto"/>
            <w:sz w:val="24"/>
            <w:szCs w:val="24"/>
            <w:u w:val="none"/>
          </w:rPr>
          <w:t>.</w:t>
        </w:r>
      </w:hyperlink>
    </w:p>
    <w:p w14:paraId="61448284" w14:textId="2B2847C3" w:rsidR="00C56F16" w:rsidRPr="0046706A" w:rsidRDefault="00864479" w:rsidP="0046706A">
      <w:pPr>
        <w:spacing w:before="120" w:after="120"/>
        <w:jc w:val="both"/>
        <w:rPr>
          <w:rFonts w:ascii="Times New Roman" w:hAnsi="Times New Roman" w:cs="Times New Roman"/>
          <w:sz w:val="24"/>
          <w:szCs w:val="24"/>
        </w:rPr>
      </w:pPr>
      <w:r w:rsidRPr="0046706A">
        <w:rPr>
          <w:rFonts w:ascii="Times New Roman" w:hAnsi="Times New Roman" w:cs="Times New Roman"/>
          <w:b/>
          <w:bCs/>
          <w:sz w:val="24"/>
          <w:szCs w:val="24"/>
        </w:rPr>
        <w:t xml:space="preserve">Olgunluk Düzeyi: </w:t>
      </w:r>
      <w:r w:rsidRPr="0046706A">
        <w:rPr>
          <w:rFonts w:ascii="Times New Roman" w:hAnsi="Times New Roman" w:cs="Times New Roman"/>
          <w:sz w:val="24"/>
          <w:szCs w:val="24"/>
        </w:rPr>
        <w:t>Birimde mali kaynakların yönetimi süreç yönetimine uygun olarak uygulanmaktadır</w:t>
      </w:r>
      <w:r w:rsidR="006F1919" w:rsidRPr="0046706A">
        <w:rPr>
          <w:rFonts w:ascii="Times New Roman" w:hAnsi="Times New Roman" w:cs="Times New Roman"/>
          <w:sz w:val="24"/>
          <w:szCs w:val="24"/>
        </w:rPr>
        <w:t>.</w:t>
      </w:r>
    </w:p>
    <w:p w14:paraId="3DCEC56D" w14:textId="77777777" w:rsidR="00172AC4" w:rsidRPr="0046706A" w:rsidRDefault="00A32749"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bCs/>
          <w:sz w:val="24"/>
          <w:szCs w:val="24"/>
        </w:rPr>
        <w:t>A.3.4. Süreç Yönetimi</w:t>
      </w:r>
    </w:p>
    <w:p w14:paraId="3EF78E91" w14:textId="1CB6F653" w:rsidR="00A52D78" w:rsidRPr="0046706A" w:rsidRDefault="00172AC4" w:rsidP="0046706A">
      <w:pPr>
        <w:spacing w:before="120" w:after="120"/>
        <w:jc w:val="both"/>
        <w:rPr>
          <w:rFonts w:ascii="Times New Roman" w:hAnsi="Times New Roman" w:cs="Times New Roman"/>
          <w:sz w:val="24"/>
          <w:szCs w:val="24"/>
        </w:rPr>
      </w:pPr>
      <w:r w:rsidRPr="0046706A">
        <w:rPr>
          <w:rFonts w:ascii="Times New Roman" w:hAnsi="Times New Roman" w:cs="Times New Roman"/>
          <w:sz w:val="24"/>
          <w:szCs w:val="24"/>
        </w:rPr>
        <w:t>Birimin iş</w:t>
      </w:r>
      <w:r w:rsidR="00B26E6D" w:rsidRPr="0046706A">
        <w:rPr>
          <w:rFonts w:ascii="Times New Roman" w:hAnsi="Times New Roman" w:cs="Times New Roman"/>
          <w:sz w:val="24"/>
          <w:szCs w:val="24"/>
        </w:rPr>
        <w:t>leyişine ait</w:t>
      </w:r>
      <w:r w:rsidR="00A52D78" w:rsidRPr="0046706A">
        <w:rPr>
          <w:rFonts w:ascii="Times New Roman" w:hAnsi="Times New Roman" w:cs="Times New Roman"/>
          <w:sz w:val="24"/>
          <w:szCs w:val="24"/>
        </w:rPr>
        <w:t xml:space="preserve"> süreçler</w:t>
      </w:r>
      <w:r w:rsidR="004A505E" w:rsidRPr="0046706A">
        <w:rPr>
          <w:rFonts w:ascii="Times New Roman" w:hAnsi="Times New Roman" w:cs="Times New Roman"/>
          <w:sz w:val="24"/>
          <w:szCs w:val="24"/>
        </w:rPr>
        <w:t xml:space="preserve"> kitapçı</w:t>
      </w:r>
      <w:r w:rsidR="00CD7643" w:rsidRPr="0046706A">
        <w:rPr>
          <w:rFonts w:ascii="Times New Roman" w:hAnsi="Times New Roman" w:cs="Times New Roman"/>
          <w:sz w:val="24"/>
          <w:szCs w:val="24"/>
        </w:rPr>
        <w:t>kt</w:t>
      </w:r>
      <w:r w:rsidR="004A505E" w:rsidRPr="0046706A">
        <w:rPr>
          <w:rFonts w:ascii="Times New Roman" w:hAnsi="Times New Roman" w:cs="Times New Roman"/>
          <w:sz w:val="24"/>
          <w:szCs w:val="24"/>
        </w:rPr>
        <w:t>a</w:t>
      </w:r>
      <w:r w:rsidR="00A52D78" w:rsidRPr="0046706A">
        <w:rPr>
          <w:rFonts w:ascii="Times New Roman" w:hAnsi="Times New Roman" w:cs="Times New Roman"/>
          <w:sz w:val="24"/>
          <w:szCs w:val="24"/>
        </w:rPr>
        <w:t xml:space="preserve"> tanımlıdır</w:t>
      </w:r>
      <w:r w:rsidR="00231C82" w:rsidRPr="0046706A">
        <w:rPr>
          <w:rFonts w:ascii="Times New Roman" w:hAnsi="Times New Roman" w:cs="Times New Roman"/>
          <w:sz w:val="24"/>
          <w:szCs w:val="24"/>
        </w:rPr>
        <w:t xml:space="preserve"> </w:t>
      </w:r>
      <w:hyperlink r:id="rId54" w:history="1">
        <w:r w:rsidR="00231C82" w:rsidRPr="002320B1">
          <w:rPr>
            <w:rStyle w:val="Kpr"/>
            <w:rFonts w:ascii="Times New Roman" w:hAnsi="Times New Roman" w:cs="Times New Roman"/>
            <w:b/>
            <w:bCs/>
            <w:color w:val="auto"/>
            <w:sz w:val="24"/>
            <w:szCs w:val="24"/>
            <w:u w:val="none"/>
          </w:rPr>
          <w:t>[1_OD3]</w:t>
        </w:r>
        <w:r w:rsidR="00A52D78" w:rsidRPr="0046706A">
          <w:rPr>
            <w:rStyle w:val="Kpr"/>
            <w:rFonts w:ascii="Times New Roman" w:hAnsi="Times New Roman" w:cs="Times New Roman"/>
            <w:color w:val="auto"/>
            <w:sz w:val="24"/>
            <w:szCs w:val="24"/>
            <w:u w:val="none"/>
          </w:rPr>
          <w:t>.</w:t>
        </w:r>
      </w:hyperlink>
      <w:r w:rsidR="00A52D78" w:rsidRPr="0046706A">
        <w:rPr>
          <w:rFonts w:ascii="Times New Roman" w:hAnsi="Times New Roman" w:cs="Times New Roman"/>
          <w:sz w:val="24"/>
          <w:szCs w:val="24"/>
        </w:rPr>
        <w:t xml:space="preserve"> Süreçlerdeki sorumlular, iş akışı, yönetim, sahiplenme yazılıdır ve kurumca içselleştirilmiştir</w:t>
      </w:r>
      <w:r w:rsidR="00BE7B93" w:rsidRPr="0046706A">
        <w:rPr>
          <w:rFonts w:ascii="Times New Roman" w:hAnsi="Times New Roman" w:cs="Times New Roman"/>
          <w:sz w:val="24"/>
          <w:szCs w:val="24"/>
        </w:rPr>
        <w:t xml:space="preserve"> </w:t>
      </w:r>
      <w:hyperlink r:id="rId55" w:history="1">
        <w:r w:rsidR="005130E7" w:rsidRPr="002320B1">
          <w:rPr>
            <w:rStyle w:val="Kpr"/>
            <w:rFonts w:ascii="Times New Roman" w:hAnsi="Times New Roman" w:cs="Times New Roman"/>
            <w:b/>
            <w:bCs/>
            <w:color w:val="auto"/>
            <w:sz w:val="24"/>
            <w:szCs w:val="24"/>
            <w:u w:val="none"/>
          </w:rPr>
          <w:t>[2_OD3]</w:t>
        </w:r>
      </w:hyperlink>
      <w:r w:rsidR="005130E7" w:rsidRPr="0046706A">
        <w:rPr>
          <w:rFonts w:ascii="Times New Roman" w:hAnsi="Times New Roman" w:cs="Times New Roman"/>
          <w:sz w:val="24"/>
          <w:szCs w:val="24"/>
        </w:rPr>
        <w:t xml:space="preserve">, </w:t>
      </w:r>
      <w:hyperlink r:id="rId56" w:history="1">
        <w:r w:rsidR="005130E7" w:rsidRPr="002320B1">
          <w:rPr>
            <w:rStyle w:val="Kpr"/>
            <w:rFonts w:ascii="Times New Roman" w:hAnsi="Times New Roman" w:cs="Times New Roman"/>
            <w:b/>
            <w:bCs/>
            <w:color w:val="auto"/>
            <w:sz w:val="24"/>
            <w:szCs w:val="24"/>
            <w:u w:val="none"/>
          </w:rPr>
          <w:t>[3_OD3]</w:t>
        </w:r>
      </w:hyperlink>
      <w:r w:rsidR="00A52D78" w:rsidRPr="0046706A">
        <w:rPr>
          <w:rFonts w:ascii="Times New Roman" w:hAnsi="Times New Roman" w:cs="Times New Roman"/>
          <w:sz w:val="24"/>
          <w:szCs w:val="24"/>
        </w:rPr>
        <w:t>.</w:t>
      </w:r>
    </w:p>
    <w:p w14:paraId="4C1506A1" w14:textId="0F2CA0DB" w:rsidR="006D6CC9" w:rsidRPr="0046706A" w:rsidRDefault="006D6CC9" w:rsidP="0046706A">
      <w:pPr>
        <w:spacing w:before="120" w:after="120"/>
        <w:jc w:val="both"/>
        <w:rPr>
          <w:rFonts w:ascii="Times New Roman" w:hAnsi="Times New Roman" w:cs="Times New Roman"/>
          <w:sz w:val="24"/>
          <w:szCs w:val="24"/>
        </w:rPr>
      </w:pPr>
      <w:r w:rsidRPr="0046706A">
        <w:rPr>
          <w:rFonts w:ascii="Times New Roman" w:hAnsi="Times New Roman" w:cs="Times New Roman"/>
          <w:b/>
          <w:bCs/>
          <w:sz w:val="24"/>
          <w:szCs w:val="24"/>
        </w:rPr>
        <w:t xml:space="preserve">Olgunluk Düzeyi: </w:t>
      </w:r>
      <w:r w:rsidRPr="0046706A">
        <w:rPr>
          <w:rFonts w:ascii="Times New Roman" w:hAnsi="Times New Roman" w:cs="Times New Roman"/>
          <w:sz w:val="24"/>
          <w:szCs w:val="24"/>
        </w:rPr>
        <w:t xml:space="preserve">Birimde süreç yönetimi mekanizmaları </w:t>
      </w:r>
      <w:r w:rsidR="00160DCD" w:rsidRPr="0046706A">
        <w:rPr>
          <w:rFonts w:ascii="Times New Roman" w:hAnsi="Times New Roman" w:cs="Times New Roman"/>
          <w:sz w:val="24"/>
          <w:szCs w:val="24"/>
        </w:rPr>
        <w:t>bulunmaktadır</w:t>
      </w:r>
      <w:r w:rsidRPr="0046706A">
        <w:rPr>
          <w:rFonts w:ascii="Times New Roman" w:hAnsi="Times New Roman" w:cs="Times New Roman"/>
          <w:sz w:val="24"/>
          <w:szCs w:val="24"/>
        </w:rPr>
        <w:t>.</w:t>
      </w:r>
    </w:p>
    <w:p w14:paraId="58E5BBBD" w14:textId="77777777" w:rsidR="00A32749" w:rsidRPr="0046706A" w:rsidRDefault="00A32749" w:rsidP="0046706A">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A.4. Paydaş Katılımı</w:t>
      </w:r>
    </w:p>
    <w:p w14:paraId="024B0C55" w14:textId="5AB244C0" w:rsidR="00A32749" w:rsidRPr="0046706A" w:rsidRDefault="00A32749" w:rsidP="0046706A">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A.4.1. İç ve Dış Paydaş Katıl</w:t>
      </w:r>
      <w:r w:rsidR="009B340B" w:rsidRPr="0046706A">
        <w:rPr>
          <w:rFonts w:ascii="Times New Roman" w:hAnsi="Times New Roman" w:cs="Times New Roman"/>
          <w:b/>
          <w:sz w:val="24"/>
          <w:szCs w:val="24"/>
        </w:rPr>
        <w:t>ı</w:t>
      </w:r>
      <w:r w:rsidRPr="0046706A">
        <w:rPr>
          <w:rFonts w:ascii="Times New Roman" w:hAnsi="Times New Roman" w:cs="Times New Roman"/>
          <w:b/>
          <w:sz w:val="24"/>
          <w:szCs w:val="24"/>
        </w:rPr>
        <w:t>mı</w:t>
      </w:r>
    </w:p>
    <w:p w14:paraId="545E4BA4" w14:textId="2C7FFD77" w:rsidR="00EB2E56" w:rsidRPr="0046706A" w:rsidRDefault="004F40D9" w:rsidP="0046706A">
      <w:pPr>
        <w:spacing w:before="120" w:after="120"/>
        <w:jc w:val="both"/>
        <w:rPr>
          <w:rFonts w:ascii="Times New Roman" w:eastAsia="Times New Roman" w:hAnsi="Times New Roman" w:cs="Times New Roman"/>
          <w:sz w:val="24"/>
          <w:szCs w:val="24"/>
          <w:lang w:eastAsia="tr-TR"/>
        </w:rPr>
      </w:pPr>
      <w:r w:rsidRPr="0046706A">
        <w:rPr>
          <w:rFonts w:ascii="Times New Roman" w:eastAsia="Times New Roman" w:hAnsi="Times New Roman" w:cs="Times New Roman"/>
          <w:sz w:val="24"/>
          <w:szCs w:val="24"/>
          <w:lang w:eastAsia="tr-TR"/>
        </w:rPr>
        <w:t xml:space="preserve">Birim, iç paydaşların karar alma, </w:t>
      </w:r>
      <w:proofErr w:type="spellStart"/>
      <w:r w:rsidRPr="0046706A">
        <w:rPr>
          <w:rFonts w:ascii="Times New Roman" w:eastAsia="Times New Roman" w:hAnsi="Times New Roman" w:cs="Times New Roman"/>
          <w:sz w:val="24"/>
          <w:szCs w:val="24"/>
          <w:lang w:eastAsia="tr-TR"/>
        </w:rPr>
        <w:t>yönetişim</w:t>
      </w:r>
      <w:proofErr w:type="spellEnd"/>
      <w:r w:rsidRPr="0046706A">
        <w:rPr>
          <w:rFonts w:ascii="Times New Roman" w:eastAsia="Times New Roman" w:hAnsi="Times New Roman" w:cs="Times New Roman"/>
          <w:sz w:val="24"/>
          <w:szCs w:val="24"/>
          <w:lang w:eastAsia="tr-TR"/>
        </w:rPr>
        <w:t xml:space="preserve"> ve iyileştirme süreçlerine katılımını sağlamak amacıyla çeşitli mekanizmalar oluşturmuştur </w:t>
      </w:r>
      <w:hyperlink r:id="rId57" w:history="1">
        <w:r w:rsidRPr="0046706A">
          <w:rPr>
            <w:rStyle w:val="Kpr"/>
            <w:rFonts w:ascii="Times New Roman" w:eastAsia="Times New Roman" w:hAnsi="Times New Roman" w:cs="Times New Roman"/>
            <w:b/>
            <w:bCs/>
            <w:color w:val="auto"/>
            <w:sz w:val="24"/>
            <w:szCs w:val="24"/>
            <w:u w:val="none"/>
            <w:lang w:eastAsia="tr-TR"/>
          </w:rPr>
          <w:t>[1_OD3]</w:t>
        </w:r>
      </w:hyperlink>
      <w:r w:rsidRPr="0046706A">
        <w:rPr>
          <w:rFonts w:ascii="Times New Roman" w:hAnsi="Times New Roman" w:cs="Times New Roman"/>
          <w:sz w:val="24"/>
          <w:szCs w:val="24"/>
        </w:rPr>
        <w:t xml:space="preserve">, </w:t>
      </w:r>
      <w:hyperlink r:id="rId58" w:history="1">
        <w:r w:rsidRPr="0046706A">
          <w:rPr>
            <w:rStyle w:val="Kpr"/>
            <w:rFonts w:ascii="Times New Roman" w:eastAsia="Times New Roman" w:hAnsi="Times New Roman" w:cs="Times New Roman"/>
            <w:b/>
            <w:bCs/>
            <w:color w:val="auto"/>
            <w:sz w:val="24"/>
            <w:szCs w:val="24"/>
            <w:u w:val="none"/>
            <w:lang w:eastAsia="tr-TR"/>
          </w:rPr>
          <w:t>[2_OD3]</w:t>
        </w:r>
      </w:hyperlink>
      <w:r w:rsidRPr="0046706A">
        <w:rPr>
          <w:rFonts w:ascii="Times New Roman" w:eastAsia="Times New Roman" w:hAnsi="Times New Roman" w:cs="Times New Roman"/>
          <w:sz w:val="24"/>
          <w:szCs w:val="24"/>
          <w:lang w:eastAsia="tr-TR"/>
        </w:rPr>
        <w:t xml:space="preserve">. </w:t>
      </w:r>
      <w:r w:rsidR="009624ED" w:rsidRPr="0046706A">
        <w:rPr>
          <w:rFonts w:ascii="Times New Roman" w:eastAsia="Times New Roman" w:hAnsi="Times New Roman" w:cs="Times New Roman"/>
          <w:sz w:val="24"/>
          <w:szCs w:val="24"/>
          <w:lang w:eastAsia="tr-TR"/>
        </w:rPr>
        <w:t>Özellikle</w:t>
      </w:r>
      <w:r w:rsidR="00EB2E56" w:rsidRPr="0046706A">
        <w:rPr>
          <w:rFonts w:ascii="Times New Roman" w:eastAsia="Times New Roman" w:hAnsi="Times New Roman" w:cs="Times New Roman"/>
          <w:sz w:val="24"/>
          <w:szCs w:val="24"/>
          <w:lang w:eastAsia="tr-TR"/>
        </w:rPr>
        <w:t xml:space="preserve"> birimin</w:t>
      </w:r>
      <w:r w:rsidR="009624ED" w:rsidRPr="0046706A">
        <w:rPr>
          <w:rFonts w:ascii="Times New Roman" w:eastAsia="Times New Roman" w:hAnsi="Times New Roman" w:cs="Times New Roman"/>
          <w:sz w:val="24"/>
          <w:szCs w:val="24"/>
          <w:lang w:eastAsia="tr-TR"/>
        </w:rPr>
        <w:t xml:space="preserve"> </w:t>
      </w:r>
      <w:r w:rsidR="00EB2E56" w:rsidRPr="0046706A">
        <w:rPr>
          <w:rFonts w:ascii="Times New Roman" w:eastAsia="Times New Roman" w:hAnsi="Times New Roman" w:cs="Times New Roman"/>
          <w:sz w:val="24"/>
          <w:szCs w:val="24"/>
          <w:lang w:eastAsia="tr-TR"/>
        </w:rPr>
        <w:lastRenderedPageBreak/>
        <w:t xml:space="preserve">gerçekleştirdiği faaliyetlerde </w:t>
      </w:r>
      <w:r w:rsidR="009624ED" w:rsidRPr="0046706A">
        <w:rPr>
          <w:rFonts w:ascii="Times New Roman" w:eastAsia="Times New Roman" w:hAnsi="Times New Roman" w:cs="Times New Roman"/>
          <w:sz w:val="24"/>
          <w:szCs w:val="24"/>
          <w:lang w:eastAsia="tr-TR"/>
        </w:rPr>
        <w:t>dış p</w:t>
      </w:r>
      <w:r w:rsidRPr="0046706A">
        <w:rPr>
          <w:rFonts w:ascii="Times New Roman" w:eastAsia="Times New Roman" w:hAnsi="Times New Roman" w:cs="Times New Roman"/>
          <w:sz w:val="24"/>
          <w:szCs w:val="24"/>
          <w:lang w:eastAsia="tr-TR"/>
        </w:rPr>
        <w:t>aydaş faydas</w:t>
      </w:r>
      <w:r w:rsidR="00EB2E56" w:rsidRPr="0046706A">
        <w:rPr>
          <w:rFonts w:ascii="Times New Roman" w:eastAsia="Times New Roman" w:hAnsi="Times New Roman" w:cs="Times New Roman"/>
          <w:sz w:val="24"/>
          <w:szCs w:val="24"/>
          <w:lang w:eastAsia="tr-TR"/>
        </w:rPr>
        <w:t>ı</w:t>
      </w:r>
      <w:r w:rsidRPr="0046706A">
        <w:rPr>
          <w:rFonts w:ascii="Times New Roman" w:eastAsia="Times New Roman" w:hAnsi="Times New Roman" w:cs="Times New Roman"/>
          <w:sz w:val="24"/>
          <w:szCs w:val="24"/>
          <w:lang w:eastAsia="tr-TR"/>
        </w:rPr>
        <w:t xml:space="preserve"> gözeti</w:t>
      </w:r>
      <w:r w:rsidR="00EB2E56" w:rsidRPr="0046706A">
        <w:rPr>
          <w:rFonts w:ascii="Times New Roman" w:eastAsia="Times New Roman" w:hAnsi="Times New Roman" w:cs="Times New Roman"/>
          <w:sz w:val="24"/>
          <w:szCs w:val="24"/>
          <w:lang w:eastAsia="tr-TR"/>
        </w:rPr>
        <w:t>l</w:t>
      </w:r>
      <w:r w:rsidR="00F563FD" w:rsidRPr="0046706A">
        <w:rPr>
          <w:rFonts w:ascii="Times New Roman" w:eastAsia="Times New Roman" w:hAnsi="Times New Roman" w:cs="Times New Roman"/>
          <w:sz w:val="24"/>
          <w:szCs w:val="24"/>
          <w:lang w:eastAsia="tr-TR"/>
        </w:rPr>
        <w:t>erek onların katılımı teşvik edil</w:t>
      </w:r>
      <w:r w:rsidR="00EB2E56" w:rsidRPr="0046706A">
        <w:rPr>
          <w:rFonts w:ascii="Times New Roman" w:eastAsia="Times New Roman" w:hAnsi="Times New Roman" w:cs="Times New Roman"/>
          <w:sz w:val="24"/>
          <w:szCs w:val="24"/>
          <w:lang w:eastAsia="tr-TR"/>
        </w:rPr>
        <w:t>mektedir</w:t>
      </w:r>
      <w:r w:rsidR="00233C14" w:rsidRPr="0046706A">
        <w:rPr>
          <w:rFonts w:ascii="Times New Roman" w:eastAsia="Times New Roman" w:hAnsi="Times New Roman" w:cs="Times New Roman"/>
          <w:sz w:val="24"/>
          <w:szCs w:val="24"/>
          <w:lang w:eastAsia="tr-TR"/>
        </w:rPr>
        <w:t xml:space="preserve"> (</w:t>
      </w:r>
      <w:proofErr w:type="spellStart"/>
      <w:proofErr w:type="gramStart"/>
      <w:r w:rsidR="00233C14" w:rsidRPr="0046706A">
        <w:rPr>
          <w:rFonts w:ascii="Times New Roman" w:eastAsia="Times New Roman" w:hAnsi="Times New Roman" w:cs="Times New Roman"/>
          <w:sz w:val="24"/>
          <w:szCs w:val="24"/>
          <w:lang w:eastAsia="tr-TR"/>
        </w:rPr>
        <w:t>Kanıt:İlgi</w:t>
      </w:r>
      <w:proofErr w:type="spellEnd"/>
      <w:proofErr w:type="gramEnd"/>
      <w:r w:rsidR="00233C14" w:rsidRPr="0046706A">
        <w:rPr>
          <w:rFonts w:ascii="Times New Roman" w:eastAsia="Times New Roman" w:hAnsi="Times New Roman" w:cs="Times New Roman"/>
          <w:sz w:val="24"/>
          <w:szCs w:val="24"/>
          <w:lang w:eastAsia="tr-TR"/>
        </w:rPr>
        <w:t xml:space="preserve"> çekici afişler, sınıf ortamında yapılan duyurular, iletişim kanalları kullanılarak yapılan hatırlatmalar)</w:t>
      </w:r>
      <w:r w:rsidR="00EB2E56" w:rsidRPr="0046706A">
        <w:rPr>
          <w:rFonts w:ascii="Times New Roman" w:eastAsia="Times New Roman" w:hAnsi="Times New Roman" w:cs="Times New Roman"/>
          <w:sz w:val="24"/>
          <w:szCs w:val="24"/>
          <w:lang w:eastAsia="tr-TR"/>
        </w:rPr>
        <w:t>. Ancak dış paydaşların görüşleri sözlü olarak alınmaktadır. Bu sözlü iletişim ile sağlanan geri bildirimler birim içi toplantı tutanaklarında gündem konularına eklenmektedir (Kanıt: Toplantı tutanakları)</w:t>
      </w:r>
    </w:p>
    <w:p w14:paraId="7A137C69" w14:textId="5702EDA0" w:rsidR="004F40D9" w:rsidRPr="0046706A" w:rsidRDefault="004F40D9" w:rsidP="0046706A">
      <w:pPr>
        <w:spacing w:before="120" w:after="120"/>
        <w:jc w:val="both"/>
        <w:rPr>
          <w:rFonts w:ascii="Times New Roman" w:hAnsi="Times New Roman" w:cs="Times New Roman"/>
          <w:sz w:val="24"/>
          <w:szCs w:val="24"/>
        </w:rPr>
      </w:pPr>
      <w:r w:rsidRPr="0046706A">
        <w:rPr>
          <w:rFonts w:ascii="Times New Roman" w:hAnsi="Times New Roman" w:cs="Times New Roman"/>
          <w:b/>
          <w:bCs/>
          <w:sz w:val="24"/>
          <w:szCs w:val="24"/>
        </w:rPr>
        <w:t xml:space="preserve">Olgunluk Düzeyi: </w:t>
      </w:r>
      <w:r w:rsidRPr="0046706A">
        <w:rPr>
          <w:rFonts w:ascii="Times New Roman" w:hAnsi="Times New Roman" w:cs="Times New Roman"/>
          <w:sz w:val="24"/>
          <w:szCs w:val="24"/>
        </w:rPr>
        <w:t>Tüm süreçlerde</w:t>
      </w:r>
      <w:r w:rsidR="00824C76" w:rsidRPr="0046706A">
        <w:rPr>
          <w:rFonts w:ascii="Times New Roman" w:hAnsi="Times New Roman" w:cs="Times New Roman"/>
          <w:sz w:val="24"/>
          <w:szCs w:val="24"/>
        </w:rPr>
        <w:t xml:space="preserve"> </w:t>
      </w:r>
      <w:r w:rsidRPr="0046706A">
        <w:rPr>
          <w:rFonts w:ascii="Times New Roman" w:hAnsi="Times New Roman" w:cs="Times New Roman"/>
          <w:sz w:val="24"/>
          <w:szCs w:val="24"/>
        </w:rPr>
        <w:t>paydaş katılımını</w:t>
      </w:r>
      <w:r w:rsidR="00824C76" w:rsidRPr="0046706A">
        <w:rPr>
          <w:rFonts w:ascii="Times New Roman" w:hAnsi="Times New Roman" w:cs="Times New Roman"/>
          <w:sz w:val="24"/>
          <w:szCs w:val="24"/>
        </w:rPr>
        <w:t>n</w:t>
      </w:r>
      <w:r w:rsidRPr="0046706A">
        <w:rPr>
          <w:rFonts w:ascii="Times New Roman" w:hAnsi="Times New Roman" w:cs="Times New Roman"/>
          <w:sz w:val="24"/>
          <w:szCs w:val="24"/>
        </w:rPr>
        <w:t xml:space="preserve"> sağla</w:t>
      </w:r>
      <w:r w:rsidR="002259E9" w:rsidRPr="0046706A">
        <w:rPr>
          <w:rFonts w:ascii="Times New Roman" w:hAnsi="Times New Roman" w:cs="Times New Roman"/>
          <w:sz w:val="24"/>
          <w:szCs w:val="24"/>
        </w:rPr>
        <w:t>nmasına yönelik</w:t>
      </w:r>
      <w:r w:rsidRPr="0046706A">
        <w:rPr>
          <w:rFonts w:ascii="Times New Roman" w:hAnsi="Times New Roman" w:cs="Times New Roman"/>
          <w:sz w:val="24"/>
          <w:szCs w:val="24"/>
        </w:rPr>
        <w:t xml:space="preserve"> birimin geneline yayılmış mekanizmalar bulunmaktadır.</w:t>
      </w:r>
    </w:p>
    <w:p w14:paraId="6098B7EF" w14:textId="77777777" w:rsidR="00A32749" w:rsidRPr="0046706A" w:rsidRDefault="00A32749"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sz w:val="24"/>
          <w:szCs w:val="24"/>
        </w:rPr>
        <w:t>A.4.2.</w:t>
      </w:r>
      <w:r w:rsidRPr="0046706A">
        <w:rPr>
          <w:rFonts w:ascii="Times New Roman" w:hAnsi="Times New Roman" w:cs="Times New Roman"/>
          <w:sz w:val="24"/>
          <w:szCs w:val="24"/>
        </w:rPr>
        <w:t xml:space="preserve"> </w:t>
      </w:r>
      <w:r w:rsidRPr="0046706A">
        <w:rPr>
          <w:rFonts w:ascii="Times New Roman" w:hAnsi="Times New Roman" w:cs="Times New Roman"/>
          <w:b/>
          <w:bCs/>
          <w:sz w:val="24"/>
          <w:szCs w:val="24"/>
        </w:rPr>
        <w:t>Öğrenci Geri Bildirimleri</w:t>
      </w:r>
    </w:p>
    <w:p w14:paraId="351D5E79" w14:textId="3FDA2729" w:rsidR="00AC6303" w:rsidRPr="0046706A" w:rsidRDefault="00061F9F" w:rsidP="0046706A">
      <w:pPr>
        <w:spacing w:before="120" w:after="120"/>
        <w:jc w:val="both"/>
        <w:rPr>
          <w:rFonts w:ascii="Times New Roman" w:eastAsia="Times New Roman" w:hAnsi="Times New Roman" w:cs="Times New Roman"/>
          <w:sz w:val="24"/>
          <w:szCs w:val="24"/>
          <w:lang w:eastAsia="tr-TR"/>
        </w:rPr>
      </w:pPr>
      <w:r w:rsidRPr="0046706A">
        <w:rPr>
          <w:rFonts w:ascii="Times New Roman" w:hAnsi="Times New Roman" w:cs="Times New Roman"/>
          <w:sz w:val="24"/>
          <w:szCs w:val="24"/>
        </w:rPr>
        <w:t xml:space="preserve">Birim </w:t>
      </w:r>
      <w:r w:rsidR="0060156B" w:rsidRPr="0046706A">
        <w:rPr>
          <w:rFonts w:ascii="Times New Roman" w:hAnsi="Times New Roman" w:cs="Times New Roman"/>
          <w:sz w:val="24"/>
          <w:szCs w:val="24"/>
        </w:rPr>
        <w:t xml:space="preserve">amaç ve hedefleri gereği, </w:t>
      </w:r>
      <w:r w:rsidRPr="0046706A">
        <w:rPr>
          <w:rFonts w:ascii="Times New Roman" w:hAnsi="Times New Roman" w:cs="Times New Roman"/>
          <w:sz w:val="24"/>
          <w:szCs w:val="24"/>
        </w:rPr>
        <w:t>doğrudan öğrenci odaklı olmasa da öğrenciler bu birimin en büyük dış paydaş kitlesini oluşturmaktadır.</w:t>
      </w:r>
      <w:r w:rsidR="00B508D4" w:rsidRPr="0046706A">
        <w:rPr>
          <w:rFonts w:ascii="Times New Roman" w:hAnsi="Times New Roman" w:cs="Times New Roman"/>
          <w:sz w:val="24"/>
          <w:szCs w:val="24"/>
        </w:rPr>
        <w:t xml:space="preserve"> </w:t>
      </w:r>
      <w:r w:rsidR="00AC6303" w:rsidRPr="0046706A">
        <w:rPr>
          <w:rFonts w:ascii="Times New Roman" w:hAnsi="Times New Roman" w:cs="Times New Roman"/>
          <w:sz w:val="24"/>
          <w:szCs w:val="24"/>
        </w:rPr>
        <w:t>Birim web sayfasında</w:t>
      </w:r>
      <w:r w:rsidR="00AE59E6" w:rsidRPr="0046706A">
        <w:rPr>
          <w:rFonts w:ascii="Times New Roman" w:hAnsi="Times New Roman" w:cs="Times New Roman"/>
          <w:sz w:val="24"/>
          <w:szCs w:val="24"/>
        </w:rPr>
        <w:t xml:space="preserve"> iletişim bilgileri yer almış olsa da </w:t>
      </w:r>
      <w:r w:rsidR="004B20FE" w:rsidRPr="0046706A">
        <w:rPr>
          <w:rFonts w:ascii="Times New Roman" w:hAnsi="Times New Roman" w:cs="Times New Roman"/>
          <w:sz w:val="24"/>
          <w:szCs w:val="24"/>
        </w:rPr>
        <w:t xml:space="preserve">öğrenci geri bildirimleri </w:t>
      </w:r>
      <w:r w:rsidR="00AC6303" w:rsidRPr="0046706A">
        <w:rPr>
          <w:rFonts w:ascii="Times New Roman" w:eastAsia="Times New Roman" w:hAnsi="Times New Roman" w:cs="Times New Roman"/>
          <w:sz w:val="24"/>
          <w:szCs w:val="24"/>
          <w:lang w:eastAsia="tr-TR"/>
        </w:rPr>
        <w:t xml:space="preserve">sözlü olarak </w:t>
      </w:r>
      <w:r w:rsidR="00BA5E35" w:rsidRPr="0046706A">
        <w:rPr>
          <w:rFonts w:ascii="Times New Roman" w:eastAsia="Times New Roman" w:hAnsi="Times New Roman" w:cs="Times New Roman"/>
          <w:sz w:val="24"/>
          <w:szCs w:val="24"/>
          <w:lang w:eastAsia="tr-TR"/>
        </w:rPr>
        <w:t>iletilmektedir</w:t>
      </w:r>
      <w:r w:rsidR="00AE59E6" w:rsidRPr="0046706A">
        <w:rPr>
          <w:rFonts w:ascii="Times New Roman" w:eastAsia="Times New Roman" w:hAnsi="Times New Roman" w:cs="Times New Roman"/>
          <w:sz w:val="24"/>
          <w:szCs w:val="24"/>
          <w:lang w:eastAsia="tr-TR"/>
        </w:rPr>
        <w:t xml:space="preserve"> </w:t>
      </w:r>
      <w:hyperlink r:id="rId59" w:history="1">
        <w:r w:rsidR="00AE59E6" w:rsidRPr="002320B1">
          <w:rPr>
            <w:rStyle w:val="Kpr"/>
            <w:rFonts w:ascii="Times New Roman" w:eastAsia="Times New Roman" w:hAnsi="Times New Roman" w:cs="Times New Roman"/>
            <w:b/>
            <w:bCs/>
            <w:color w:val="auto"/>
            <w:sz w:val="24"/>
            <w:szCs w:val="24"/>
            <w:u w:val="none"/>
            <w:lang w:eastAsia="tr-TR"/>
          </w:rPr>
          <w:t>[1_OD3]</w:t>
        </w:r>
      </w:hyperlink>
      <w:r w:rsidR="00AC6303" w:rsidRPr="0046706A">
        <w:rPr>
          <w:rFonts w:ascii="Times New Roman" w:eastAsia="Times New Roman" w:hAnsi="Times New Roman" w:cs="Times New Roman"/>
          <w:sz w:val="24"/>
          <w:szCs w:val="24"/>
          <w:lang w:eastAsia="tr-TR"/>
        </w:rPr>
        <w:t>. Bu sözlü iletişim ile sağlanan geri bildirimler birim içi toplantı tutanaklarında gündem konularına eklenmektedir (Kanıt: Toplantı tutanakları)</w:t>
      </w:r>
    </w:p>
    <w:p w14:paraId="6573C0D8" w14:textId="77777777" w:rsidR="0066598D" w:rsidRPr="0046706A" w:rsidRDefault="0066598D"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bCs/>
          <w:sz w:val="24"/>
          <w:szCs w:val="24"/>
        </w:rPr>
        <w:t xml:space="preserve">Olgunluk Düzeyi: </w:t>
      </w:r>
      <w:r w:rsidRPr="0046706A">
        <w:rPr>
          <w:rFonts w:ascii="Times New Roman" w:hAnsi="Times New Roman" w:cs="Times New Roman"/>
          <w:sz w:val="24"/>
          <w:szCs w:val="24"/>
        </w:rPr>
        <w:t>Birimde öğrenci</w:t>
      </w:r>
      <w:r w:rsidRPr="0046706A">
        <w:rPr>
          <w:rFonts w:ascii="Times New Roman" w:hAnsi="Times New Roman" w:cs="Times New Roman"/>
          <w:spacing w:val="1"/>
          <w:sz w:val="24"/>
          <w:szCs w:val="24"/>
        </w:rPr>
        <w:t xml:space="preserve"> </w:t>
      </w:r>
      <w:r w:rsidRPr="0046706A">
        <w:rPr>
          <w:rFonts w:ascii="Times New Roman" w:hAnsi="Times New Roman" w:cs="Times New Roman"/>
          <w:sz w:val="24"/>
          <w:szCs w:val="24"/>
        </w:rPr>
        <w:t>geri bildirimlerinin</w:t>
      </w:r>
      <w:r w:rsidRPr="0046706A">
        <w:rPr>
          <w:rFonts w:ascii="Times New Roman" w:hAnsi="Times New Roman" w:cs="Times New Roman"/>
          <w:spacing w:val="-52"/>
          <w:sz w:val="24"/>
          <w:szCs w:val="24"/>
        </w:rPr>
        <w:t xml:space="preserve">   </w:t>
      </w:r>
      <w:r w:rsidRPr="0046706A">
        <w:rPr>
          <w:rFonts w:ascii="Times New Roman" w:hAnsi="Times New Roman" w:cs="Times New Roman"/>
          <w:sz w:val="24"/>
          <w:szCs w:val="24"/>
        </w:rPr>
        <w:t>alınmasına</w:t>
      </w:r>
      <w:r w:rsidRPr="0046706A">
        <w:rPr>
          <w:rFonts w:ascii="Times New Roman" w:hAnsi="Times New Roman" w:cs="Times New Roman"/>
          <w:spacing w:val="-8"/>
          <w:sz w:val="24"/>
          <w:szCs w:val="24"/>
        </w:rPr>
        <w:t xml:space="preserve"> </w:t>
      </w:r>
      <w:proofErr w:type="gramStart"/>
      <w:r w:rsidRPr="0046706A">
        <w:rPr>
          <w:rFonts w:ascii="Times New Roman" w:hAnsi="Times New Roman" w:cs="Times New Roman"/>
          <w:sz w:val="24"/>
          <w:szCs w:val="24"/>
        </w:rPr>
        <w:t>yönelik</w:t>
      </w:r>
      <w:r w:rsidRPr="0046706A">
        <w:rPr>
          <w:rFonts w:ascii="Times New Roman" w:hAnsi="Times New Roman" w:cs="Times New Roman"/>
          <w:spacing w:val="-51"/>
          <w:sz w:val="24"/>
          <w:szCs w:val="24"/>
        </w:rPr>
        <w:t xml:space="preserve">  </w:t>
      </w:r>
      <w:r w:rsidRPr="0046706A">
        <w:rPr>
          <w:rFonts w:ascii="Times New Roman" w:hAnsi="Times New Roman" w:cs="Times New Roman"/>
          <w:sz w:val="24"/>
          <w:szCs w:val="24"/>
        </w:rPr>
        <w:t>mekanizmalar</w:t>
      </w:r>
      <w:proofErr w:type="gramEnd"/>
      <w:r w:rsidRPr="0046706A">
        <w:rPr>
          <w:rFonts w:ascii="Times New Roman" w:hAnsi="Times New Roman" w:cs="Times New Roman"/>
          <w:spacing w:val="1"/>
          <w:sz w:val="24"/>
          <w:szCs w:val="24"/>
        </w:rPr>
        <w:t xml:space="preserve"> </w:t>
      </w:r>
      <w:r w:rsidRPr="0046706A">
        <w:rPr>
          <w:rFonts w:ascii="Times New Roman" w:hAnsi="Times New Roman" w:cs="Times New Roman"/>
          <w:spacing w:val="-1"/>
          <w:sz w:val="24"/>
          <w:szCs w:val="24"/>
        </w:rPr>
        <w:t>bulunmamaktadır.</w:t>
      </w:r>
    </w:p>
    <w:p w14:paraId="687DC7DC" w14:textId="0F88F178" w:rsidR="00A32749" w:rsidRPr="0046706A" w:rsidRDefault="00A32749"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sz w:val="24"/>
          <w:szCs w:val="24"/>
        </w:rPr>
        <w:t xml:space="preserve">A.4.3. </w:t>
      </w:r>
      <w:r w:rsidRPr="0046706A">
        <w:rPr>
          <w:rFonts w:ascii="Times New Roman" w:hAnsi="Times New Roman" w:cs="Times New Roman"/>
          <w:b/>
          <w:bCs/>
          <w:sz w:val="24"/>
          <w:szCs w:val="24"/>
        </w:rPr>
        <w:t>Mezun İlişkileri Yönetimi</w:t>
      </w:r>
    </w:p>
    <w:p w14:paraId="67376A4C" w14:textId="60B0B4F9" w:rsidR="00E50C5F" w:rsidRPr="0046706A" w:rsidRDefault="008D45A9"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Birim</w:t>
      </w:r>
      <w:r w:rsidRPr="0046706A">
        <w:rPr>
          <w:rFonts w:ascii="Times New Roman" w:hAnsi="Times New Roman" w:cs="Times New Roman"/>
          <w:bCs/>
          <w:spacing w:val="-4"/>
          <w:sz w:val="24"/>
          <w:szCs w:val="24"/>
        </w:rPr>
        <w:t xml:space="preserve"> doğrudan mezun </w:t>
      </w:r>
      <w:r w:rsidRPr="0046706A">
        <w:rPr>
          <w:rFonts w:ascii="Times New Roman" w:hAnsi="Times New Roman" w:cs="Times New Roman"/>
          <w:bCs/>
          <w:sz w:val="24"/>
          <w:szCs w:val="24"/>
        </w:rPr>
        <w:t>öğrencilere</w:t>
      </w:r>
      <w:r w:rsidRPr="0046706A">
        <w:rPr>
          <w:rFonts w:ascii="Times New Roman" w:hAnsi="Times New Roman" w:cs="Times New Roman"/>
          <w:bCs/>
          <w:spacing w:val="-6"/>
          <w:sz w:val="24"/>
          <w:szCs w:val="24"/>
        </w:rPr>
        <w:t xml:space="preserve"> </w:t>
      </w:r>
      <w:r w:rsidRPr="0046706A">
        <w:rPr>
          <w:rFonts w:ascii="Times New Roman" w:hAnsi="Times New Roman" w:cs="Times New Roman"/>
          <w:bCs/>
          <w:sz w:val="24"/>
          <w:szCs w:val="24"/>
        </w:rPr>
        <w:t>yönelik</w:t>
      </w:r>
      <w:r w:rsidRPr="0046706A">
        <w:rPr>
          <w:rFonts w:ascii="Times New Roman" w:hAnsi="Times New Roman" w:cs="Times New Roman"/>
          <w:bCs/>
          <w:spacing w:val="-3"/>
          <w:sz w:val="24"/>
          <w:szCs w:val="24"/>
        </w:rPr>
        <w:t xml:space="preserve"> </w:t>
      </w:r>
      <w:r w:rsidRPr="0046706A">
        <w:rPr>
          <w:rFonts w:ascii="Times New Roman" w:hAnsi="Times New Roman" w:cs="Times New Roman"/>
          <w:bCs/>
          <w:sz w:val="24"/>
          <w:szCs w:val="24"/>
        </w:rPr>
        <w:t>faaliyet</w:t>
      </w:r>
      <w:r w:rsidRPr="0046706A">
        <w:rPr>
          <w:rFonts w:ascii="Times New Roman" w:hAnsi="Times New Roman" w:cs="Times New Roman"/>
          <w:bCs/>
          <w:spacing w:val="-5"/>
          <w:sz w:val="24"/>
          <w:szCs w:val="24"/>
        </w:rPr>
        <w:t xml:space="preserve"> </w:t>
      </w:r>
      <w:r w:rsidRPr="0046706A">
        <w:rPr>
          <w:rFonts w:ascii="Times New Roman" w:hAnsi="Times New Roman" w:cs="Times New Roman"/>
          <w:bCs/>
          <w:sz w:val="24"/>
          <w:szCs w:val="24"/>
        </w:rPr>
        <w:t>yürütmemektedir.</w:t>
      </w:r>
      <w:r w:rsidR="00F10B4E" w:rsidRPr="0046706A">
        <w:rPr>
          <w:rFonts w:ascii="Times New Roman" w:hAnsi="Times New Roman" w:cs="Times New Roman"/>
          <w:bCs/>
          <w:sz w:val="24"/>
          <w:szCs w:val="24"/>
        </w:rPr>
        <w:t xml:space="preserve"> </w:t>
      </w:r>
    </w:p>
    <w:p w14:paraId="2F3FD977" w14:textId="77777777" w:rsidR="00F15D76" w:rsidRPr="0046706A" w:rsidRDefault="00F15D76"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bCs/>
          <w:sz w:val="24"/>
          <w:szCs w:val="24"/>
        </w:rPr>
        <w:t xml:space="preserve">Olgunluk Düzeyi: </w:t>
      </w:r>
      <w:r w:rsidRPr="0046706A">
        <w:rPr>
          <w:rFonts w:ascii="Times New Roman" w:hAnsi="Times New Roman" w:cs="Times New Roman"/>
          <w:sz w:val="24"/>
          <w:szCs w:val="24"/>
        </w:rPr>
        <w:t>Birimde Mezun İlişkileri Yönetimine</w:t>
      </w:r>
      <w:r w:rsidRPr="0046706A">
        <w:rPr>
          <w:rFonts w:ascii="Times New Roman" w:hAnsi="Times New Roman" w:cs="Times New Roman"/>
          <w:spacing w:val="-8"/>
          <w:sz w:val="24"/>
          <w:szCs w:val="24"/>
        </w:rPr>
        <w:t xml:space="preserve"> </w:t>
      </w:r>
      <w:proofErr w:type="gramStart"/>
      <w:r w:rsidRPr="0046706A">
        <w:rPr>
          <w:rFonts w:ascii="Times New Roman" w:hAnsi="Times New Roman" w:cs="Times New Roman"/>
          <w:sz w:val="24"/>
          <w:szCs w:val="24"/>
        </w:rPr>
        <w:t>yönelik</w:t>
      </w:r>
      <w:r w:rsidRPr="0046706A">
        <w:rPr>
          <w:rFonts w:ascii="Times New Roman" w:hAnsi="Times New Roman" w:cs="Times New Roman"/>
          <w:spacing w:val="-51"/>
          <w:sz w:val="24"/>
          <w:szCs w:val="24"/>
        </w:rPr>
        <w:t xml:space="preserve">  </w:t>
      </w:r>
      <w:r w:rsidRPr="0046706A">
        <w:rPr>
          <w:rFonts w:ascii="Times New Roman" w:hAnsi="Times New Roman" w:cs="Times New Roman"/>
          <w:sz w:val="24"/>
          <w:szCs w:val="24"/>
        </w:rPr>
        <w:t>mekanizmalar</w:t>
      </w:r>
      <w:proofErr w:type="gramEnd"/>
      <w:r w:rsidRPr="0046706A">
        <w:rPr>
          <w:rFonts w:ascii="Times New Roman" w:hAnsi="Times New Roman" w:cs="Times New Roman"/>
          <w:spacing w:val="1"/>
          <w:sz w:val="24"/>
          <w:szCs w:val="24"/>
        </w:rPr>
        <w:t xml:space="preserve"> </w:t>
      </w:r>
      <w:r w:rsidRPr="0046706A">
        <w:rPr>
          <w:rFonts w:ascii="Times New Roman" w:hAnsi="Times New Roman" w:cs="Times New Roman"/>
          <w:spacing w:val="-1"/>
          <w:sz w:val="24"/>
          <w:szCs w:val="24"/>
        </w:rPr>
        <w:t>bulunmamaktadır.</w:t>
      </w:r>
    </w:p>
    <w:p w14:paraId="3C6931E4" w14:textId="77777777" w:rsidR="00A32749" w:rsidRPr="0046706A" w:rsidRDefault="00A32749" w:rsidP="0046706A">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A.5. Uluslararasılaşma</w:t>
      </w:r>
    </w:p>
    <w:p w14:paraId="25647FD7" w14:textId="1AA44B13" w:rsidR="00B310CC" w:rsidRPr="0046706A" w:rsidRDefault="00B310CC" w:rsidP="0046706A">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A.5.1. Uluslararasılaşma süreçlerinin yönetimi</w:t>
      </w:r>
    </w:p>
    <w:p w14:paraId="36C9A20F" w14:textId="05CD6DE5" w:rsidR="00A133B4" w:rsidRPr="0046706A" w:rsidRDefault="00250863"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Birim yönetmeliğinde yer alan “</w:t>
      </w:r>
      <w:r w:rsidR="00DA5EAD" w:rsidRPr="0046706A">
        <w:rPr>
          <w:rFonts w:ascii="Times New Roman" w:hAnsi="Times New Roman" w:cs="Times New Roman"/>
          <w:bCs/>
          <w:sz w:val="24"/>
          <w:szCs w:val="24"/>
        </w:rPr>
        <w:t xml:space="preserve"> Atatürk ilke ve inkılapları ile kazanılmış hakları ve kadınların çağdaş toplum bireyi olmasını temel alarak, kadın sorunları konusunda ulusal ve uluslararası düzeyde kurslar, seminerler, konferanslar, kongreler, sempozyumlar ve benzeri faaliyetler düzenlemek; </w:t>
      </w:r>
      <w:r w:rsidRPr="0046706A">
        <w:rPr>
          <w:rFonts w:ascii="Times New Roman" w:hAnsi="Times New Roman" w:cs="Times New Roman"/>
          <w:bCs/>
          <w:sz w:val="24"/>
          <w:szCs w:val="24"/>
        </w:rPr>
        <w:t>Kadın sorunları konusunda çalışma yürüten ulusal ve uluslararası kuruluşlarla iletişim ağı oluşturmak</w:t>
      </w:r>
      <w:r w:rsidR="00DA5EAD" w:rsidRPr="0046706A">
        <w:rPr>
          <w:rFonts w:ascii="Times New Roman" w:hAnsi="Times New Roman" w:cs="Times New Roman"/>
          <w:bCs/>
          <w:sz w:val="24"/>
          <w:szCs w:val="24"/>
        </w:rPr>
        <w:t xml:space="preserve"> gibi temel hedefler belirlenmiştir</w:t>
      </w:r>
      <w:r w:rsidR="00AB7DAD" w:rsidRPr="0046706A">
        <w:rPr>
          <w:rFonts w:ascii="Times New Roman" w:hAnsi="Times New Roman" w:cs="Times New Roman"/>
          <w:bCs/>
          <w:sz w:val="24"/>
          <w:szCs w:val="24"/>
        </w:rPr>
        <w:t xml:space="preserve"> </w:t>
      </w:r>
      <w:hyperlink r:id="rId60" w:history="1">
        <w:r w:rsidR="00AB7DAD" w:rsidRPr="0046706A">
          <w:rPr>
            <w:rFonts w:ascii="Times New Roman" w:hAnsi="Times New Roman" w:cs="Times New Roman"/>
            <w:b/>
            <w:bCs/>
            <w:sz w:val="24"/>
            <w:szCs w:val="24"/>
          </w:rPr>
          <w:t>[1_OD3]</w:t>
        </w:r>
        <w:r w:rsidR="00CF3728" w:rsidRPr="0046706A">
          <w:rPr>
            <w:rFonts w:ascii="Times New Roman" w:hAnsi="Times New Roman" w:cs="Times New Roman"/>
            <w:sz w:val="24"/>
            <w:szCs w:val="24"/>
          </w:rPr>
          <w:t>,</w:t>
        </w:r>
        <w:r w:rsidR="00CF3728" w:rsidRPr="0046706A">
          <w:rPr>
            <w:rFonts w:ascii="Times New Roman" w:hAnsi="Times New Roman" w:cs="Times New Roman"/>
            <w:b/>
            <w:bCs/>
            <w:sz w:val="24"/>
            <w:szCs w:val="24"/>
          </w:rPr>
          <w:t xml:space="preserve"> [2_OD3]</w:t>
        </w:r>
        <w:r w:rsidR="00DA5EAD" w:rsidRPr="0046706A">
          <w:rPr>
            <w:rFonts w:ascii="Times New Roman" w:hAnsi="Times New Roman" w:cs="Times New Roman"/>
            <w:b/>
            <w:bCs/>
            <w:sz w:val="24"/>
            <w:szCs w:val="24"/>
          </w:rPr>
          <w:t>.</w:t>
        </w:r>
      </w:hyperlink>
      <w:r w:rsidR="009801C5" w:rsidRPr="0046706A">
        <w:rPr>
          <w:rFonts w:ascii="Times New Roman" w:hAnsi="Times New Roman" w:cs="Times New Roman"/>
          <w:bCs/>
          <w:sz w:val="24"/>
          <w:szCs w:val="24"/>
        </w:rPr>
        <w:t xml:space="preserve"> </w:t>
      </w:r>
    </w:p>
    <w:p w14:paraId="719E3B38" w14:textId="4E68BA7A" w:rsidR="00A133B4" w:rsidRPr="0046706A" w:rsidRDefault="00A133B4"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bCs/>
          <w:sz w:val="24"/>
          <w:szCs w:val="24"/>
        </w:rPr>
        <w:t xml:space="preserve">Olgunluk Düzeyi: </w:t>
      </w:r>
      <w:r w:rsidRPr="0046706A">
        <w:rPr>
          <w:rFonts w:ascii="Times New Roman" w:hAnsi="Times New Roman" w:cs="Times New Roman"/>
          <w:sz w:val="24"/>
          <w:szCs w:val="24"/>
        </w:rPr>
        <w:t xml:space="preserve">Birimde Uluslararasılaşma Süreçlerinin Yönetimine yönelik </w:t>
      </w:r>
      <w:r w:rsidRPr="0046706A">
        <w:rPr>
          <w:rFonts w:ascii="Times New Roman" w:hAnsi="Times New Roman" w:cs="Times New Roman"/>
          <w:spacing w:val="-51"/>
          <w:sz w:val="24"/>
          <w:szCs w:val="24"/>
        </w:rPr>
        <w:t xml:space="preserve">  </w:t>
      </w:r>
      <w:r w:rsidRPr="0046706A">
        <w:rPr>
          <w:rFonts w:ascii="Times New Roman" w:hAnsi="Times New Roman" w:cs="Times New Roman"/>
          <w:sz w:val="24"/>
          <w:szCs w:val="24"/>
        </w:rPr>
        <w:t>mekanizmalar</w:t>
      </w:r>
      <w:r w:rsidRPr="0046706A">
        <w:rPr>
          <w:rFonts w:ascii="Times New Roman" w:hAnsi="Times New Roman" w:cs="Times New Roman"/>
          <w:spacing w:val="1"/>
          <w:sz w:val="24"/>
          <w:szCs w:val="24"/>
        </w:rPr>
        <w:t xml:space="preserve"> </w:t>
      </w:r>
      <w:r w:rsidR="00E46366" w:rsidRPr="0046706A">
        <w:rPr>
          <w:rFonts w:ascii="Times New Roman" w:hAnsi="Times New Roman" w:cs="Times New Roman"/>
          <w:spacing w:val="-1"/>
          <w:sz w:val="24"/>
          <w:szCs w:val="24"/>
        </w:rPr>
        <w:t>vardır</w:t>
      </w:r>
      <w:r w:rsidRPr="0046706A">
        <w:rPr>
          <w:rFonts w:ascii="Times New Roman" w:hAnsi="Times New Roman" w:cs="Times New Roman"/>
          <w:spacing w:val="-1"/>
          <w:sz w:val="24"/>
          <w:szCs w:val="24"/>
        </w:rPr>
        <w:t>.</w:t>
      </w:r>
    </w:p>
    <w:p w14:paraId="308A6464" w14:textId="02E452EF" w:rsidR="00982F68" w:rsidRPr="0046706A" w:rsidRDefault="00982F68" w:rsidP="0046706A">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A.5.2. Uluslararasılaşma kaynakları</w:t>
      </w:r>
    </w:p>
    <w:p w14:paraId="4BDBFF0F" w14:textId="1466FC50" w:rsidR="007E256E" w:rsidRPr="0046706A" w:rsidRDefault="00BC5A33"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 xml:space="preserve">Kadın sorunları konusunda gelişme ve yayınların izlenebilmesi amacıyla kitaplık ve arşiv </w:t>
      </w:r>
      <w:proofErr w:type="gramStart"/>
      <w:r w:rsidRPr="0046706A">
        <w:rPr>
          <w:rFonts w:ascii="Times New Roman" w:hAnsi="Times New Roman" w:cs="Times New Roman"/>
          <w:bCs/>
          <w:sz w:val="24"/>
          <w:szCs w:val="24"/>
        </w:rPr>
        <w:t>oluşturmak,  ulusal</w:t>
      </w:r>
      <w:proofErr w:type="gramEnd"/>
      <w:r w:rsidRPr="0046706A">
        <w:rPr>
          <w:rFonts w:ascii="Times New Roman" w:hAnsi="Times New Roman" w:cs="Times New Roman"/>
          <w:bCs/>
          <w:sz w:val="24"/>
          <w:szCs w:val="24"/>
        </w:rPr>
        <w:t xml:space="preserve"> ve uluslararası kuruluşlarla iletişim ağı oluşturmak</w:t>
      </w:r>
      <w:r w:rsidR="00EB581A" w:rsidRPr="0046706A">
        <w:rPr>
          <w:rFonts w:ascii="Times New Roman" w:hAnsi="Times New Roman" w:cs="Times New Roman"/>
          <w:bCs/>
          <w:sz w:val="24"/>
          <w:szCs w:val="24"/>
        </w:rPr>
        <w:t xml:space="preserve"> planlar dahilindedir</w:t>
      </w:r>
      <w:r w:rsidR="00306B1D" w:rsidRPr="0046706A">
        <w:rPr>
          <w:rFonts w:ascii="Times New Roman" w:hAnsi="Times New Roman" w:cs="Times New Roman"/>
          <w:bCs/>
          <w:sz w:val="24"/>
          <w:szCs w:val="24"/>
        </w:rPr>
        <w:t xml:space="preserve"> </w:t>
      </w:r>
      <w:hyperlink r:id="rId61" w:history="1">
        <w:r w:rsidR="00306B1D" w:rsidRPr="002320B1">
          <w:rPr>
            <w:rStyle w:val="Kpr"/>
            <w:rFonts w:ascii="Times New Roman" w:hAnsi="Times New Roman" w:cs="Times New Roman"/>
            <w:b/>
            <w:color w:val="auto"/>
            <w:sz w:val="24"/>
            <w:szCs w:val="24"/>
            <w:u w:val="none"/>
          </w:rPr>
          <w:t>[1_OD3]</w:t>
        </w:r>
        <w:r w:rsidR="00306B1D" w:rsidRPr="0046706A">
          <w:rPr>
            <w:rStyle w:val="Kpr"/>
            <w:rFonts w:ascii="Times New Roman" w:hAnsi="Times New Roman" w:cs="Times New Roman"/>
            <w:bCs/>
            <w:color w:val="auto"/>
            <w:sz w:val="24"/>
            <w:szCs w:val="24"/>
            <w:u w:val="none"/>
          </w:rPr>
          <w:t>.</w:t>
        </w:r>
      </w:hyperlink>
      <w:r w:rsidR="00306B1D" w:rsidRPr="0046706A">
        <w:rPr>
          <w:rFonts w:ascii="Times New Roman" w:hAnsi="Times New Roman" w:cs="Times New Roman"/>
          <w:bCs/>
          <w:sz w:val="24"/>
          <w:szCs w:val="24"/>
        </w:rPr>
        <w:t xml:space="preserve"> </w:t>
      </w:r>
    </w:p>
    <w:p w14:paraId="5ECF26B6" w14:textId="4D1BD5EB" w:rsidR="007E256E" w:rsidRPr="0046706A" w:rsidRDefault="007E256E"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bCs/>
          <w:sz w:val="24"/>
          <w:szCs w:val="24"/>
        </w:rPr>
        <w:t xml:space="preserve">Olgunluk Düzeyi: </w:t>
      </w:r>
      <w:r w:rsidRPr="0046706A">
        <w:rPr>
          <w:rFonts w:ascii="Times New Roman" w:hAnsi="Times New Roman" w:cs="Times New Roman"/>
          <w:sz w:val="24"/>
          <w:szCs w:val="24"/>
        </w:rPr>
        <w:t xml:space="preserve">Birimde </w:t>
      </w:r>
      <w:r w:rsidR="00D32EEC" w:rsidRPr="0046706A">
        <w:rPr>
          <w:rFonts w:ascii="Times New Roman" w:hAnsi="Times New Roman" w:cs="Times New Roman"/>
          <w:sz w:val="24"/>
          <w:szCs w:val="24"/>
        </w:rPr>
        <w:t>u</w:t>
      </w:r>
      <w:r w:rsidRPr="0046706A">
        <w:rPr>
          <w:rFonts w:ascii="Times New Roman" w:hAnsi="Times New Roman" w:cs="Times New Roman"/>
          <w:sz w:val="24"/>
          <w:szCs w:val="24"/>
        </w:rPr>
        <w:t xml:space="preserve">luslararasılaşma kaynaklarına yönelik </w:t>
      </w:r>
      <w:r w:rsidRPr="0046706A">
        <w:rPr>
          <w:rFonts w:ascii="Times New Roman" w:hAnsi="Times New Roman" w:cs="Times New Roman"/>
          <w:spacing w:val="-51"/>
          <w:sz w:val="24"/>
          <w:szCs w:val="24"/>
        </w:rPr>
        <w:t xml:space="preserve">  </w:t>
      </w:r>
      <w:r w:rsidRPr="0046706A">
        <w:rPr>
          <w:rFonts w:ascii="Times New Roman" w:hAnsi="Times New Roman" w:cs="Times New Roman"/>
          <w:sz w:val="24"/>
          <w:szCs w:val="24"/>
        </w:rPr>
        <w:t>planlar</w:t>
      </w:r>
      <w:r w:rsidRPr="0046706A">
        <w:rPr>
          <w:rFonts w:ascii="Times New Roman" w:hAnsi="Times New Roman" w:cs="Times New Roman"/>
          <w:spacing w:val="1"/>
          <w:sz w:val="24"/>
          <w:szCs w:val="24"/>
        </w:rPr>
        <w:t xml:space="preserve"> </w:t>
      </w:r>
      <w:r w:rsidRPr="0046706A">
        <w:rPr>
          <w:rFonts w:ascii="Times New Roman" w:hAnsi="Times New Roman" w:cs="Times New Roman"/>
          <w:spacing w:val="-1"/>
          <w:sz w:val="24"/>
          <w:szCs w:val="24"/>
        </w:rPr>
        <w:t>vardır.</w:t>
      </w:r>
    </w:p>
    <w:p w14:paraId="21C62C4A" w14:textId="007222A0" w:rsidR="00B310CC" w:rsidRPr="0046706A" w:rsidRDefault="0080614D" w:rsidP="0046706A">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A.5.3. Uluslararasılaşma performansı</w:t>
      </w:r>
    </w:p>
    <w:p w14:paraId="0D1E15E1" w14:textId="1E971474" w:rsidR="0071429E" w:rsidRPr="0046706A" w:rsidRDefault="0071429E"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 xml:space="preserve"> Uluslararasılaşma performansına yönelik birimin uygulaması mevcuttur: KKTC Milli Eğitim ve Kültür Bakanlığı Eğitim Ortak Hizmetler Dairesi Psikolojik Danışma Rehberlik ve Araştırma Şubesi tarafından düzenlenen ve sosyal platform üzerinden toplumsal kalkınmanın temelinde aile ilişkilerinin ele alındığı bir </w:t>
      </w:r>
      <w:proofErr w:type="spellStart"/>
      <w:r w:rsidRPr="0046706A">
        <w:rPr>
          <w:rFonts w:ascii="Times New Roman" w:hAnsi="Times New Roman" w:cs="Times New Roman"/>
          <w:bCs/>
          <w:sz w:val="24"/>
          <w:szCs w:val="24"/>
        </w:rPr>
        <w:t>etkilik</w:t>
      </w:r>
      <w:proofErr w:type="spellEnd"/>
      <w:r w:rsidRPr="0046706A">
        <w:rPr>
          <w:rFonts w:ascii="Times New Roman" w:hAnsi="Times New Roman" w:cs="Times New Roman"/>
          <w:bCs/>
          <w:sz w:val="24"/>
          <w:szCs w:val="24"/>
        </w:rPr>
        <w:t xml:space="preserve"> gerçekleştirilmiştir </w:t>
      </w:r>
      <w:hyperlink r:id="rId62" w:history="1">
        <w:r w:rsidRPr="0046706A">
          <w:rPr>
            <w:rFonts w:ascii="Times New Roman" w:hAnsi="Times New Roman" w:cs="Times New Roman"/>
            <w:b/>
            <w:sz w:val="24"/>
            <w:szCs w:val="24"/>
          </w:rPr>
          <w:t>[</w:t>
        </w:r>
        <w:r w:rsidR="0041462F" w:rsidRPr="0046706A">
          <w:rPr>
            <w:rFonts w:ascii="Times New Roman" w:hAnsi="Times New Roman" w:cs="Times New Roman"/>
            <w:b/>
            <w:sz w:val="24"/>
            <w:szCs w:val="24"/>
          </w:rPr>
          <w:t>1</w:t>
        </w:r>
        <w:r w:rsidRPr="0046706A">
          <w:rPr>
            <w:rFonts w:ascii="Times New Roman" w:hAnsi="Times New Roman" w:cs="Times New Roman"/>
            <w:b/>
            <w:sz w:val="24"/>
            <w:szCs w:val="24"/>
          </w:rPr>
          <w:t>_OD3].</w:t>
        </w:r>
      </w:hyperlink>
    </w:p>
    <w:p w14:paraId="3DAF9E71" w14:textId="727C44E3" w:rsidR="00DD5B65" w:rsidRPr="0046706A" w:rsidRDefault="00DD5B65" w:rsidP="0046706A">
      <w:pPr>
        <w:widowControl/>
        <w:spacing w:before="120" w:after="120"/>
        <w:jc w:val="both"/>
        <w:rPr>
          <w:rFonts w:ascii="Times New Roman" w:hAnsi="Times New Roman" w:cs="Times New Roman"/>
          <w:spacing w:val="-1"/>
          <w:sz w:val="24"/>
          <w:szCs w:val="24"/>
        </w:rPr>
      </w:pPr>
      <w:r w:rsidRPr="0046706A">
        <w:rPr>
          <w:rFonts w:ascii="Times New Roman" w:hAnsi="Times New Roman" w:cs="Times New Roman"/>
          <w:b/>
          <w:bCs/>
          <w:sz w:val="24"/>
          <w:szCs w:val="24"/>
        </w:rPr>
        <w:t xml:space="preserve">Olgunluk Düzeyi: </w:t>
      </w:r>
      <w:r w:rsidRPr="0046706A">
        <w:rPr>
          <w:rFonts w:ascii="Times New Roman" w:hAnsi="Times New Roman" w:cs="Times New Roman"/>
          <w:sz w:val="24"/>
          <w:szCs w:val="24"/>
        </w:rPr>
        <w:t xml:space="preserve">Birimde uluslararasılaşmaya yönelik </w:t>
      </w:r>
      <w:r w:rsidRPr="0046706A">
        <w:rPr>
          <w:rFonts w:ascii="Times New Roman" w:hAnsi="Times New Roman" w:cs="Times New Roman"/>
          <w:spacing w:val="-51"/>
          <w:sz w:val="24"/>
          <w:szCs w:val="24"/>
        </w:rPr>
        <w:t xml:space="preserve">  </w:t>
      </w:r>
      <w:r w:rsidRPr="0046706A">
        <w:rPr>
          <w:rFonts w:ascii="Times New Roman" w:hAnsi="Times New Roman" w:cs="Times New Roman"/>
          <w:sz w:val="24"/>
          <w:szCs w:val="24"/>
        </w:rPr>
        <w:t>uygulama</w:t>
      </w:r>
      <w:r w:rsidRPr="0046706A">
        <w:rPr>
          <w:rFonts w:ascii="Times New Roman" w:hAnsi="Times New Roman" w:cs="Times New Roman"/>
          <w:spacing w:val="1"/>
          <w:sz w:val="24"/>
          <w:szCs w:val="24"/>
        </w:rPr>
        <w:t xml:space="preserve"> </w:t>
      </w:r>
      <w:r w:rsidRPr="0046706A">
        <w:rPr>
          <w:rFonts w:ascii="Times New Roman" w:hAnsi="Times New Roman" w:cs="Times New Roman"/>
          <w:spacing w:val="-1"/>
          <w:sz w:val="24"/>
          <w:szCs w:val="24"/>
        </w:rPr>
        <w:t>vardır.</w:t>
      </w:r>
    </w:p>
    <w:p w14:paraId="6B42555B" w14:textId="77777777" w:rsidR="001D03D5" w:rsidRDefault="001D03D5" w:rsidP="0046706A">
      <w:pPr>
        <w:widowControl/>
        <w:spacing w:before="120" w:after="120"/>
        <w:jc w:val="both"/>
        <w:rPr>
          <w:rFonts w:ascii="Times New Roman" w:hAnsi="Times New Roman" w:cs="Times New Roman"/>
          <w:spacing w:val="-1"/>
          <w:sz w:val="24"/>
          <w:szCs w:val="24"/>
        </w:rPr>
      </w:pPr>
    </w:p>
    <w:p w14:paraId="30F518AA" w14:textId="77777777" w:rsidR="0046706A" w:rsidRDefault="0046706A" w:rsidP="0046706A">
      <w:pPr>
        <w:widowControl/>
        <w:spacing w:before="120" w:after="120"/>
        <w:jc w:val="both"/>
        <w:rPr>
          <w:rFonts w:ascii="Times New Roman" w:hAnsi="Times New Roman" w:cs="Times New Roman"/>
          <w:spacing w:val="-1"/>
          <w:sz w:val="24"/>
          <w:szCs w:val="24"/>
        </w:rPr>
      </w:pPr>
    </w:p>
    <w:p w14:paraId="747573A5" w14:textId="77777777" w:rsidR="0046706A" w:rsidRDefault="0046706A" w:rsidP="0046706A">
      <w:pPr>
        <w:widowControl/>
        <w:spacing w:before="120" w:after="120"/>
        <w:jc w:val="both"/>
        <w:rPr>
          <w:rFonts w:ascii="Times New Roman" w:hAnsi="Times New Roman" w:cs="Times New Roman"/>
          <w:spacing w:val="-1"/>
          <w:sz w:val="24"/>
          <w:szCs w:val="24"/>
        </w:rPr>
      </w:pPr>
    </w:p>
    <w:p w14:paraId="7409D4C3" w14:textId="77777777" w:rsidR="00CD12D5" w:rsidRPr="0046706A" w:rsidRDefault="00CD12D5" w:rsidP="00736D6B">
      <w:pPr>
        <w:pStyle w:val="Balk1"/>
        <w:spacing w:line="360" w:lineRule="auto"/>
        <w:ind w:left="714" w:right="62" w:hanging="357"/>
      </w:pPr>
      <w:bookmarkStart w:id="20" w:name="_Toc221146198"/>
      <w:r w:rsidRPr="0046706A">
        <w:lastRenderedPageBreak/>
        <w:t>EĞİTİM ve ÖĞRETİM</w:t>
      </w:r>
      <w:bookmarkEnd w:id="20"/>
    </w:p>
    <w:p w14:paraId="32D25430" w14:textId="63556FAC" w:rsidR="00CD12D5" w:rsidRPr="0046706A" w:rsidRDefault="00CD12D5" w:rsidP="0040316B">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B.1. Program Tasarımı, Değerlendirmesi ve Güncellenmesi</w:t>
      </w:r>
    </w:p>
    <w:p w14:paraId="49F48BD4" w14:textId="77777777" w:rsidR="00CD12D5" w:rsidRPr="0046706A" w:rsidRDefault="00CD12D5" w:rsidP="0040316B">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B.1.1. Programların tasarımı ve onayı</w:t>
      </w:r>
    </w:p>
    <w:p w14:paraId="45A52E6A" w14:textId="5FAA17F6" w:rsidR="00CD12D5" w:rsidRPr="0046706A" w:rsidRDefault="00D9522B" w:rsidP="0046706A">
      <w:pPr>
        <w:jc w:val="both"/>
        <w:rPr>
          <w:rFonts w:ascii="Times New Roman" w:hAnsi="Times New Roman" w:cs="Times New Roman"/>
          <w:b/>
          <w:sz w:val="24"/>
          <w:szCs w:val="24"/>
        </w:rPr>
      </w:pPr>
      <w:r w:rsidRPr="0046706A">
        <w:rPr>
          <w:rFonts w:ascii="Times New Roman" w:hAnsi="Times New Roman" w:cs="Times New Roman"/>
          <w:bCs/>
          <w:sz w:val="24"/>
          <w:szCs w:val="24"/>
        </w:rPr>
        <w:t>Birimimizde eğitim-öğretim faaliyeti yürütülmediğinden program amaçları, öğrenme çıktıları, TYÇ uyumu, ders bilgi paketleri ve program çıktılarının izlenmesine yönelik süreçler bulunmamaktadır.</w:t>
      </w:r>
    </w:p>
    <w:p w14:paraId="6CF26FA6" w14:textId="77777777" w:rsidR="00CD12D5" w:rsidRPr="0046706A" w:rsidRDefault="00CD12D5" w:rsidP="0040316B">
      <w:pPr>
        <w:spacing w:before="120" w:after="120"/>
        <w:jc w:val="both"/>
        <w:rPr>
          <w:rFonts w:ascii="Times New Roman" w:hAnsi="Times New Roman" w:cs="Times New Roman"/>
          <w:b/>
          <w:bCs/>
          <w:sz w:val="24"/>
          <w:szCs w:val="24"/>
        </w:rPr>
      </w:pPr>
      <w:r w:rsidRPr="0046706A">
        <w:rPr>
          <w:rFonts w:ascii="Times New Roman" w:hAnsi="Times New Roman" w:cs="Times New Roman"/>
          <w:b/>
          <w:sz w:val="24"/>
          <w:szCs w:val="24"/>
        </w:rPr>
        <w:t>B.1.2.</w:t>
      </w:r>
      <w:r w:rsidRPr="0046706A">
        <w:rPr>
          <w:rFonts w:ascii="Times New Roman" w:hAnsi="Times New Roman" w:cs="Times New Roman"/>
          <w:sz w:val="24"/>
          <w:szCs w:val="24"/>
        </w:rPr>
        <w:t xml:space="preserve"> </w:t>
      </w:r>
      <w:r w:rsidRPr="0046706A">
        <w:rPr>
          <w:rFonts w:ascii="Times New Roman" w:hAnsi="Times New Roman" w:cs="Times New Roman"/>
          <w:b/>
          <w:bCs/>
          <w:sz w:val="24"/>
          <w:szCs w:val="24"/>
        </w:rPr>
        <w:t>Programın Ders Dağılımı Dengesi</w:t>
      </w:r>
    </w:p>
    <w:p w14:paraId="2BB216A9" w14:textId="1BB108CD" w:rsidR="00CD12D5" w:rsidRPr="0046706A" w:rsidRDefault="00D9522B" w:rsidP="0046706A">
      <w:pPr>
        <w:jc w:val="both"/>
        <w:rPr>
          <w:rFonts w:ascii="Times New Roman" w:hAnsi="Times New Roman" w:cs="Times New Roman"/>
          <w:b/>
          <w:bCs/>
          <w:sz w:val="24"/>
          <w:szCs w:val="24"/>
        </w:rPr>
      </w:pPr>
      <w:r w:rsidRPr="0046706A">
        <w:rPr>
          <w:rFonts w:ascii="Times New Roman" w:hAnsi="Times New Roman" w:cs="Times New Roman"/>
          <w:sz w:val="24"/>
          <w:szCs w:val="24"/>
        </w:rPr>
        <w:t>Birimimizde eğitim-öğretim faaliyeti bulunmadığından ders dağılımına ilişkin ilke ve kurallar, müfredat yapısı ve ders bilgi paketlerine yönelik izleme ve iyileştirme süreçleri mevcut değildir.</w:t>
      </w:r>
    </w:p>
    <w:p w14:paraId="6A1C25D6" w14:textId="77777777" w:rsidR="00CD12D5" w:rsidRPr="0046706A" w:rsidRDefault="00CD12D5" w:rsidP="0040316B">
      <w:pPr>
        <w:spacing w:before="120" w:after="120"/>
        <w:jc w:val="both"/>
        <w:rPr>
          <w:rFonts w:ascii="Times New Roman" w:hAnsi="Times New Roman" w:cs="Times New Roman"/>
          <w:sz w:val="24"/>
          <w:szCs w:val="24"/>
        </w:rPr>
      </w:pPr>
      <w:r w:rsidRPr="0046706A">
        <w:rPr>
          <w:rFonts w:ascii="Times New Roman" w:hAnsi="Times New Roman" w:cs="Times New Roman"/>
          <w:b/>
          <w:sz w:val="24"/>
          <w:szCs w:val="24"/>
        </w:rPr>
        <w:t>B.1.3.</w:t>
      </w:r>
      <w:r w:rsidRPr="0046706A">
        <w:rPr>
          <w:rFonts w:ascii="Times New Roman" w:hAnsi="Times New Roman" w:cs="Times New Roman"/>
          <w:sz w:val="24"/>
          <w:szCs w:val="24"/>
        </w:rPr>
        <w:t xml:space="preserve"> </w:t>
      </w:r>
      <w:r w:rsidRPr="0046706A">
        <w:rPr>
          <w:rFonts w:ascii="Times New Roman" w:hAnsi="Times New Roman" w:cs="Times New Roman"/>
          <w:b/>
          <w:bCs/>
          <w:sz w:val="24"/>
          <w:szCs w:val="24"/>
        </w:rPr>
        <w:t>Ders Kazanımlarının Program Çıktılarıyla Uyumu</w:t>
      </w:r>
      <w:r w:rsidRPr="0046706A">
        <w:rPr>
          <w:rFonts w:ascii="Times New Roman" w:hAnsi="Times New Roman" w:cs="Times New Roman"/>
          <w:sz w:val="24"/>
          <w:szCs w:val="24"/>
        </w:rPr>
        <w:t xml:space="preserve"> </w:t>
      </w:r>
    </w:p>
    <w:p w14:paraId="54E477C7" w14:textId="32B313FB" w:rsidR="00CD12D5" w:rsidRPr="0046706A" w:rsidRDefault="00B16A11" w:rsidP="0046706A">
      <w:pPr>
        <w:jc w:val="both"/>
        <w:rPr>
          <w:rFonts w:ascii="Times New Roman" w:hAnsi="Times New Roman" w:cs="Times New Roman"/>
          <w:sz w:val="24"/>
          <w:szCs w:val="24"/>
        </w:rPr>
      </w:pPr>
      <w:r w:rsidRPr="0046706A">
        <w:rPr>
          <w:rFonts w:ascii="Times New Roman" w:hAnsi="Times New Roman" w:cs="Times New Roman"/>
          <w:sz w:val="24"/>
          <w:szCs w:val="24"/>
        </w:rPr>
        <w:t>Birimimizde örgün, karma veya uzaktan eğitim kapsamında yürütülen bir ders/program bulunmadığından ders öğrenme kazanımları, program çıktıları ile eşleştirme ve kazanımların izlenmesine yönelik planlama mevcut değildir.</w:t>
      </w:r>
    </w:p>
    <w:p w14:paraId="5BD402DB" w14:textId="77777777" w:rsidR="00CD12D5" w:rsidRPr="0046706A" w:rsidRDefault="00CD12D5" w:rsidP="0040316B">
      <w:pPr>
        <w:spacing w:before="120" w:after="120"/>
        <w:jc w:val="both"/>
        <w:rPr>
          <w:rFonts w:ascii="Times New Roman" w:hAnsi="Times New Roman" w:cs="Times New Roman"/>
          <w:b/>
          <w:bCs/>
          <w:sz w:val="24"/>
          <w:szCs w:val="24"/>
        </w:rPr>
      </w:pPr>
      <w:r w:rsidRPr="0046706A">
        <w:rPr>
          <w:rFonts w:ascii="Times New Roman" w:hAnsi="Times New Roman" w:cs="Times New Roman"/>
          <w:b/>
          <w:sz w:val="24"/>
          <w:szCs w:val="24"/>
        </w:rPr>
        <w:t>B.1.4.</w:t>
      </w:r>
      <w:r w:rsidRPr="0046706A">
        <w:rPr>
          <w:rFonts w:ascii="Times New Roman" w:hAnsi="Times New Roman" w:cs="Times New Roman"/>
          <w:sz w:val="24"/>
          <w:szCs w:val="24"/>
        </w:rPr>
        <w:t xml:space="preserve"> </w:t>
      </w:r>
      <w:r w:rsidRPr="0046706A">
        <w:rPr>
          <w:rFonts w:ascii="Times New Roman" w:hAnsi="Times New Roman" w:cs="Times New Roman"/>
          <w:b/>
          <w:bCs/>
          <w:sz w:val="24"/>
          <w:szCs w:val="24"/>
        </w:rPr>
        <w:t>Öğrenci İş Yüküne Dayalı Ders Tasarımı</w:t>
      </w:r>
    </w:p>
    <w:p w14:paraId="6F7E652C" w14:textId="404072A5" w:rsidR="00CD12D5" w:rsidRPr="0046706A" w:rsidRDefault="00B16A11" w:rsidP="0046706A">
      <w:pPr>
        <w:jc w:val="both"/>
        <w:rPr>
          <w:rFonts w:ascii="Times New Roman" w:hAnsi="Times New Roman" w:cs="Times New Roman"/>
          <w:sz w:val="24"/>
          <w:szCs w:val="24"/>
        </w:rPr>
      </w:pPr>
      <w:r w:rsidRPr="0046706A">
        <w:rPr>
          <w:rFonts w:ascii="Times New Roman" w:hAnsi="Times New Roman" w:cs="Times New Roman"/>
          <w:sz w:val="24"/>
          <w:szCs w:val="24"/>
        </w:rPr>
        <w:t>Birimimizde eğitim-öğretim faaliyeti yürütülmediğinden derslere ait AKTS tanımlamaları, öğrenci iş yükü hesaplamaları, staj ve uygulamalı öğrenme süreçleri ile uzaktan eğitime dayalı iş yükü tasarımları bulunmamaktadır.</w:t>
      </w:r>
    </w:p>
    <w:p w14:paraId="5EFC2C1D" w14:textId="77777777" w:rsidR="00CD12D5" w:rsidRPr="0046706A" w:rsidRDefault="00CD12D5" w:rsidP="0040316B">
      <w:pPr>
        <w:spacing w:before="120" w:after="120"/>
        <w:jc w:val="both"/>
        <w:rPr>
          <w:rFonts w:ascii="Times New Roman" w:hAnsi="Times New Roman" w:cs="Times New Roman"/>
          <w:b/>
          <w:bCs/>
          <w:sz w:val="24"/>
          <w:szCs w:val="24"/>
        </w:rPr>
      </w:pPr>
      <w:r w:rsidRPr="0046706A">
        <w:rPr>
          <w:rFonts w:ascii="Times New Roman" w:hAnsi="Times New Roman" w:cs="Times New Roman"/>
          <w:b/>
          <w:sz w:val="24"/>
          <w:szCs w:val="24"/>
        </w:rPr>
        <w:t xml:space="preserve">B.1.5. </w:t>
      </w:r>
      <w:r w:rsidRPr="0046706A">
        <w:rPr>
          <w:rFonts w:ascii="Times New Roman" w:hAnsi="Times New Roman" w:cs="Times New Roman"/>
          <w:b/>
          <w:bCs/>
          <w:sz w:val="24"/>
          <w:szCs w:val="24"/>
        </w:rPr>
        <w:t>Programların İzlenmesi ve Güncellenmesi</w:t>
      </w:r>
    </w:p>
    <w:p w14:paraId="0B353A5E" w14:textId="0F913DB2" w:rsidR="00CD12D5" w:rsidRPr="0046706A" w:rsidRDefault="00B16A11" w:rsidP="0046706A">
      <w:pPr>
        <w:jc w:val="both"/>
        <w:rPr>
          <w:rFonts w:ascii="Times New Roman" w:hAnsi="Times New Roman" w:cs="Times New Roman"/>
          <w:b/>
          <w:bCs/>
          <w:sz w:val="24"/>
          <w:szCs w:val="24"/>
        </w:rPr>
      </w:pPr>
      <w:r w:rsidRPr="0046706A">
        <w:rPr>
          <w:rFonts w:ascii="Times New Roman" w:hAnsi="Times New Roman" w:cs="Times New Roman"/>
          <w:sz w:val="24"/>
          <w:szCs w:val="24"/>
        </w:rPr>
        <w:t>Birimimizde eğitim-öğretim faaliyeti yürütülmediğinden program ve derslere ilişkin amaç ve öğrenme çıktılarının izlenmesi, eğitim-öğretim istatistiklerinin takibi ile program akreditasyonu planlama ve uygulama süreçleri bulunmamaktadır.</w:t>
      </w:r>
    </w:p>
    <w:p w14:paraId="140CD5DC" w14:textId="77777777" w:rsidR="00CD12D5" w:rsidRPr="0046706A" w:rsidRDefault="00CD12D5" w:rsidP="0040316B">
      <w:pPr>
        <w:spacing w:before="120" w:after="120"/>
        <w:jc w:val="both"/>
        <w:rPr>
          <w:rFonts w:ascii="Times New Roman" w:hAnsi="Times New Roman" w:cs="Times New Roman"/>
          <w:b/>
          <w:bCs/>
          <w:sz w:val="24"/>
          <w:szCs w:val="24"/>
        </w:rPr>
      </w:pPr>
      <w:r w:rsidRPr="0046706A">
        <w:rPr>
          <w:rFonts w:ascii="Times New Roman" w:hAnsi="Times New Roman" w:cs="Times New Roman"/>
          <w:b/>
          <w:sz w:val="24"/>
          <w:szCs w:val="24"/>
        </w:rPr>
        <w:t xml:space="preserve">B.1.6. </w:t>
      </w:r>
      <w:r w:rsidRPr="0046706A">
        <w:rPr>
          <w:rFonts w:ascii="Times New Roman" w:hAnsi="Times New Roman" w:cs="Times New Roman"/>
          <w:b/>
          <w:bCs/>
          <w:sz w:val="24"/>
          <w:szCs w:val="24"/>
        </w:rPr>
        <w:t>Eğitim ve Öğretim Süreçlerinin Yönetimi</w:t>
      </w:r>
    </w:p>
    <w:p w14:paraId="4B7504C1" w14:textId="24FD960C" w:rsidR="00CD12D5" w:rsidRPr="0046706A" w:rsidRDefault="00B16A11" w:rsidP="0046706A">
      <w:pPr>
        <w:jc w:val="both"/>
        <w:rPr>
          <w:rFonts w:ascii="Times New Roman" w:hAnsi="Times New Roman" w:cs="Times New Roman"/>
          <w:sz w:val="24"/>
          <w:szCs w:val="24"/>
        </w:rPr>
      </w:pPr>
      <w:r w:rsidRPr="0046706A">
        <w:rPr>
          <w:rFonts w:ascii="Times New Roman" w:hAnsi="Times New Roman" w:cs="Times New Roman"/>
          <w:sz w:val="24"/>
          <w:szCs w:val="24"/>
        </w:rPr>
        <w:t>Birimimizde eğitim ve öğretim faaliyeti yürütülmediğinden; eğitim-öğretim süreçlerinin yönetimine yönelik organizasyonel yapılanma, bilgi yönetim sistemi, program tasarımı, yürütülmesi, değerlendirilmesi ve güncellenmesine ilişkin tanımlı ilke, esas ve uygulamalar bulunmamaktadır.</w:t>
      </w:r>
    </w:p>
    <w:p w14:paraId="634443EA" w14:textId="77777777" w:rsidR="00CD12D5" w:rsidRPr="0046706A" w:rsidRDefault="00CD12D5" w:rsidP="0040316B">
      <w:pPr>
        <w:spacing w:before="120" w:after="120"/>
        <w:jc w:val="both"/>
        <w:rPr>
          <w:rFonts w:ascii="Times New Roman" w:hAnsi="Times New Roman" w:cs="Times New Roman"/>
          <w:sz w:val="24"/>
          <w:szCs w:val="24"/>
        </w:rPr>
      </w:pPr>
      <w:r w:rsidRPr="0046706A">
        <w:rPr>
          <w:rFonts w:ascii="Times New Roman" w:hAnsi="Times New Roman" w:cs="Times New Roman"/>
          <w:b/>
          <w:sz w:val="24"/>
          <w:szCs w:val="24"/>
        </w:rPr>
        <w:t>B.2. Programların Yürütülmesi (</w:t>
      </w:r>
      <w:r w:rsidRPr="0046706A">
        <w:rPr>
          <w:rFonts w:ascii="Times New Roman" w:hAnsi="Times New Roman" w:cs="Times New Roman"/>
          <w:sz w:val="24"/>
          <w:szCs w:val="24"/>
        </w:rPr>
        <w:t>Öğrenci Merkezli Öğrenme, Öğretme ve Değerlendirme)</w:t>
      </w:r>
    </w:p>
    <w:p w14:paraId="70D034E8" w14:textId="77777777" w:rsidR="00CD12D5" w:rsidRPr="0046706A" w:rsidRDefault="00CD12D5" w:rsidP="0040316B">
      <w:pPr>
        <w:spacing w:before="120" w:after="120"/>
        <w:jc w:val="both"/>
        <w:rPr>
          <w:rFonts w:ascii="Times New Roman" w:hAnsi="Times New Roman" w:cs="Times New Roman"/>
          <w:b/>
          <w:bCs/>
          <w:sz w:val="24"/>
          <w:szCs w:val="24"/>
        </w:rPr>
      </w:pPr>
      <w:r w:rsidRPr="0046706A">
        <w:rPr>
          <w:rFonts w:ascii="Times New Roman" w:hAnsi="Times New Roman" w:cs="Times New Roman"/>
          <w:b/>
          <w:sz w:val="24"/>
          <w:szCs w:val="24"/>
        </w:rPr>
        <w:t xml:space="preserve">B.2.1. </w:t>
      </w:r>
      <w:r w:rsidRPr="0046706A">
        <w:rPr>
          <w:rFonts w:ascii="Times New Roman" w:hAnsi="Times New Roman" w:cs="Times New Roman"/>
          <w:b/>
          <w:bCs/>
          <w:sz w:val="24"/>
          <w:szCs w:val="24"/>
        </w:rPr>
        <w:t>Öğretim Yöntem ve Teknikleri</w:t>
      </w:r>
    </w:p>
    <w:p w14:paraId="7E8AA855" w14:textId="24DF03EE" w:rsidR="00CD12D5" w:rsidRPr="0046706A" w:rsidRDefault="00B16A11" w:rsidP="0046706A">
      <w:pPr>
        <w:jc w:val="both"/>
        <w:rPr>
          <w:rFonts w:ascii="Times New Roman" w:hAnsi="Times New Roman" w:cs="Times New Roman"/>
          <w:sz w:val="24"/>
          <w:szCs w:val="24"/>
        </w:rPr>
      </w:pPr>
      <w:r w:rsidRPr="0046706A">
        <w:rPr>
          <w:rFonts w:ascii="Times New Roman" w:hAnsi="Times New Roman" w:cs="Times New Roman"/>
          <w:sz w:val="24"/>
          <w:szCs w:val="24"/>
        </w:rPr>
        <w:t>Birimimizde eğitim ve öğretim faaliyeti yürütülmediğinden; öğrenci merkezli öğretim yöntemleri, öğrenme yaklaşımları ve bunların izlenmesi–değerlendirilmesine ilişkin tanımlı bir uygulama bulunmamaktadır.</w:t>
      </w:r>
    </w:p>
    <w:p w14:paraId="2868AF0E" w14:textId="77777777" w:rsidR="00CD12D5" w:rsidRPr="0046706A" w:rsidRDefault="00CD12D5" w:rsidP="0040316B">
      <w:pPr>
        <w:spacing w:before="120" w:after="120"/>
        <w:jc w:val="both"/>
        <w:rPr>
          <w:rFonts w:ascii="Times New Roman" w:hAnsi="Times New Roman" w:cs="Times New Roman"/>
          <w:b/>
          <w:bCs/>
          <w:sz w:val="24"/>
          <w:szCs w:val="24"/>
        </w:rPr>
      </w:pPr>
      <w:r w:rsidRPr="0046706A">
        <w:rPr>
          <w:rFonts w:ascii="Times New Roman" w:hAnsi="Times New Roman" w:cs="Times New Roman"/>
          <w:b/>
          <w:sz w:val="24"/>
          <w:szCs w:val="24"/>
        </w:rPr>
        <w:t>B.2.2.</w:t>
      </w:r>
      <w:r w:rsidRPr="0046706A">
        <w:rPr>
          <w:rFonts w:ascii="Times New Roman" w:hAnsi="Times New Roman" w:cs="Times New Roman"/>
          <w:sz w:val="24"/>
          <w:szCs w:val="24"/>
        </w:rPr>
        <w:t xml:space="preserve"> </w:t>
      </w:r>
      <w:r w:rsidRPr="0046706A">
        <w:rPr>
          <w:rFonts w:ascii="Times New Roman" w:hAnsi="Times New Roman" w:cs="Times New Roman"/>
          <w:b/>
          <w:bCs/>
          <w:sz w:val="24"/>
          <w:szCs w:val="24"/>
        </w:rPr>
        <w:t>Ölçme ve Değerlendirme</w:t>
      </w:r>
    </w:p>
    <w:p w14:paraId="53106E66" w14:textId="5A7A8D7C" w:rsidR="00CD12D5" w:rsidRPr="0046706A" w:rsidRDefault="00B16A11" w:rsidP="0046706A">
      <w:pPr>
        <w:jc w:val="both"/>
        <w:rPr>
          <w:rFonts w:ascii="Times New Roman" w:hAnsi="Times New Roman" w:cs="Times New Roman"/>
          <w:sz w:val="24"/>
          <w:szCs w:val="24"/>
        </w:rPr>
      </w:pPr>
      <w:r w:rsidRPr="0046706A">
        <w:rPr>
          <w:rFonts w:ascii="Times New Roman" w:hAnsi="Times New Roman" w:cs="Times New Roman"/>
          <w:sz w:val="24"/>
          <w:szCs w:val="24"/>
        </w:rPr>
        <w:t>Birimimizde eğitim-öğretim faaliyeti bulunmadığından öğrenci merkezli ölçme ve değerlendirme, sınav uygulamaları ve buna bağlı izleme-iyileştirme süreçleri mevcut değildir.</w:t>
      </w:r>
    </w:p>
    <w:p w14:paraId="38680F61" w14:textId="77777777" w:rsidR="00CD12D5" w:rsidRPr="0046706A" w:rsidRDefault="00CD12D5" w:rsidP="0040316B">
      <w:pPr>
        <w:spacing w:before="120" w:after="120"/>
        <w:jc w:val="both"/>
        <w:rPr>
          <w:rFonts w:ascii="Times New Roman" w:hAnsi="Times New Roman" w:cs="Times New Roman"/>
          <w:b/>
          <w:bCs/>
          <w:sz w:val="24"/>
          <w:szCs w:val="24"/>
        </w:rPr>
      </w:pPr>
      <w:r w:rsidRPr="0046706A">
        <w:rPr>
          <w:rFonts w:ascii="Times New Roman" w:hAnsi="Times New Roman" w:cs="Times New Roman"/>
          <w:b/>
          <w:sz w:val="24"/>
          <w:szCs w:val="24"/>
        </w:rPr>
        <w:t>B.2.3.</w:t>
      </w:r>
      <w:r w:rsidRPr="0046706A">
        <w:rPr>
          <w:rFonts w:ascii="Times New Roman" w:hAnsi="Times New Roman" w:cs="Times New Roman"/>
          <w:sz w:val="24"/>
          <w:szCs w:val="24"/>
        </w:rPr>
        <w:t xml:space="preserve"> </w:t>
      </w:r>
      <w:r w:rsidRPr="0046706A">
        <w:rPr>
          <w:rFonts w:ascii="Times New Roman" w:hAnsi="Times New Roman" w:cs="Times New Roman"/>
          <w:b/>
          <w:bCs/>
          <w:sz w:val="24"/>
          <w:szCs w:val="24"/>
        </w:rPr>
        <w:t>Öğrenci Kabulü, Önceki Öğrenmenin Tanınması ve Kredilenmesi</w:t>
      </w:r>
    </w:p>
    <w:p w14:paraId="0B22CB4B" w14:textId="49B2F4D8" w:rsidR="00CD12D5" w:rsidRPr="0046706A" w:rsidRDefault="00B16A11" w:rsidP="0046706A">
      <w:pPr>
        <w:jc w:val="both"/>
        <w:rPr>
          <w:rFonts w:ascii="Times New Roman" w:hAnsi="Times New Roman" w:cs="Times New Roman"/>
          <w:sz w:val="24"/>
          <w:szCs w:val="24"/>
        </w:rPr>
      </w:pPr>
      <w:r w:rsidRPr="0046706A">
        <w:rPr>
          <w:rFonts w:ascii="Times New Roman" w:hAnsi="Times New Roman" w:cs="Times New Roman"/>
          <w:sz w:val="24"/>
          <w:szCs w:val="24"/>
        </w:rPr>
        <w:t>Birimimizde eğitim-öğretim faaliyeti bulunmadığından öğrenci kabulü, diploma/sertifika işlemleri, önceki öğrenmenin tanınması ve hareketlilik süreçleri uygulanmamaktadır.</w:t>
      </w:r>
    </w:p>
    <w:p w14:paraId="50DDA18F" w14:textId="77777777" w:rsidR="00CD12D5" w:rsidRPr="0046706A" w:rsidRDefault="00CD12D5" w:rsidP="0040316B">
      <w:pPr>
        <w:spacing w:before="120" w:after="120"/>
        <w:jc w:val="both"/>
        <w:rPr>
          <w:rFonts w:ascii="Times New Roman" w:hAnsi="Times New Roman" w:cs="Times New Roman"/>
          <w:b/>
          <w:bCs/>
          <w:sz w:val="24"/>
          <w:szCs w:val="24"/>
        </w:rPr>
      </w:pPr>
      <w:r w:rsidRPr="0046706A">
        <w:rPr>
          <w:rFonts w:ascii="Times New Roman" w:hAnsi="Times New Roman" w:cs="Times New Roman"/>
          <w:b/>
          <w:sz w:val="24"/>
          <w:szCs w:val="24"/>
        </w:rPr>
        <w:t>B.2.4.</w:t>
      </w:r>
      <w:r w:rsidRPr="0046706A">
        <w:rPr>
          <w:rFonts w:ascii="Times New Roman" w:hAnsi="Times New Roman" w:cs="Times New Roman"/>
          <w:sz w:val="24"/>
          <w:szCs w:val="24"/>
        </w:rPr>
        <w:t xml:space="preserve"> </w:t>
      </w:r>
      <w:r w:rsidRPr="0046706A">
        <w:rPr>
          <w:rFonts w:ascii="Times New Roman" w:hAnsi="Times New Roman" w:cs="Times New Roman"/>
          <w:b/>
          <w:bCs/>
          <w:sz w:val="24"/>
          <w:szCs w:val="24"/>
        </w:rPr>
        <w:t>Yeterliliklerin Sertifikalandırılması ve Diploma</w:t>
      </w:r>
    </w:p>
    <w:p w14:paraId="618BD652" w14:textId="31CD5EE6" w:rsidR="00CD12D5" w:rsidRPr="0046706A" w:rsidRDefault="00B16A11" w:rsidP="0046706A">
      <w:pPr>
        <w:jc w:val="both"/>
        <w:rPr>
          <w:rFonts w:ascii="Times New Roman" w:hAnsi="Times New Roman" w:cs="Times New Roman"/>
          <w:b/>
          <w:sz w:val="24"/>
          <w:szCs w:val="24"/>
        </w:rPr>
      </w:pPr>
      <w:r w:rsidRPr="0046706A">
        <w:rPr>
          <w:rFonts w:ascii="Times New Roman" w:hAnsi="Times New Roman" w:cs="Times New Roman"/>
          <w:sz w:val="24"/>
          <w:szCs w:val="24"/>
        </w:rPr>
        <w:t>Birimimizde eğitim-öğretim ve mezuniyet süreçleri bulunmadığından yeterlilik onayı, mezuniyet ve sertifikalandırma işlemleri uygulanmamaktadır.</w:t>
      </w:r>
    </w:p>
    <w:p w14:paraId="4CA9ECCB" w14:textId="77777777" w:rsidR="00CD12D5" w:rsidRPr="0046706A" w:rsidRDefault="00CD12D5" w:rsidP="0040316B">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lastRenderedPageBreak/>
        <w:t>B.3. Öğrenme Kaynakları ve Akademik Destek Hizmetleri</w:t>
      </w:r>
    </w:p>
    <w:p w14:paraId="1DE532FF" w14:textId="77777777" w:rsidR="00CD12D5" w:rsidRPr="0046706A" w:rsidRDefault="00CD12D5" w:rsidP="0040316B">
      <w:pPr>
        <w:spacing w:before="120" w:after="120"/>
        <w:jc w:val="both"/>
        <w:rPr>
          <w:rFonts w:ascii="Times New Roman" w:hAnsi="Times New Roman" w:cs="Times New Roman"/>
          <w:b/>
          <w:bCs/>
          <w:sz w:val="24"/>
          <w:szCs w:val="24"/>
        </w:rPr>
      </w:pPr>
      <w:r w:rsidRPr="0046706A">
        <w:rPr>
          <w:rFonts w:ascii="Times New Roman" w:hAnsi="Times New Roman" w:cs="Times New Roman"/>
          <w:b/>
          <w:sz w:val="24"/>
          <w:szCs w:val="24"/>
        </w:rPr>
        <w:t>B.3.1.</w:t>
      </w:r>
      <w:r w:rsidRPr="0046706A">
        <w:rPr>
          <w:rFonts w:ascii="Times New Roman" w:hAnsi="Times New Roman" w:cs="Times New Roman"/>
          <w:sz w:val="24"/>
          <w:szCs w:val="24"/>
        </w:rPr>
        <w:t xml:space="preserve"> </w:t>
      </w:r>
      <w:r w:rsidRPr="0046706A">
        <w:rPr>
          <w:rFonts w:ascii="Times New Roman" w:hAnsi="Times New Roman" w:cs="Times New Roman"/>
          <w:b/>
          <w:bCs/>
          <w:sz w:val="24"/>
          <w:szCs w:val="24"/>
        </w:rPr>
        <w:t>Öğrenme Ortam ve Kaynakları</w:t>
      </w:r>
    </w:p>
    <w:p w14:paraId="2BAE4AF6" w14:textId="77777777" w:rsidR="00B16A11" w:rsidRPr="0046706A" w:rsidRDefault="00B16A11" w:rsidP="0046706A">
      <w:pPr>
        <w:jc w:val="both"/>
        <w:rPr>
          <w:rFonts w:ascii="Times New Roman" w:hAnsi="Times New Roman" w:cs="Times New Roman"/>
          <w:bCs/>
          <w:sz w:val="24"/>
          <w:szCs w:val="24"/>
        </w:rPr>
      </w:pPr>
      <w:r w:rsidRPr="0046706A">
        <w:rPr>
          <w:rFonts w:ascii="Times New Roman" w:hAnsi="Times New Roman" w:cs="Times New Roman"/>
          <w:bCs/>
          <w:sz w:val="24"/>
          <w:szCs w:val="24"/>
        </w:rPr>
        <w:t>Birimimizde eğitim-öğretim faaliyeti bulunmadığından öğrenme ortamları, kaynakları ve öğrenme yönetim sistemine ilişkin süreçler uygulanmamaktadır.</w:t>
      </w:r>
    </w:p>
    <w:p w14:paraId="090AA420" w14:textId="77777777" w:rsidR="00CD12D5" w:rsidRPr="0046706A" w:rsidRDefault="00CD12D5" w:rsidP="0040316B">
      <w:pPr>
        <w:spacing w:before="120" w:after="120"/>
        <w:jc w:val="both"/>
        <w:rPr>
          <w:rFonts w:ascii="Times New Roman" w:hAnsi="Times New Roman" w:cs="Times New Roman"/>
          <w:b/>
          <w:bCs/>
          <w:sz w:val="24"/>
          <w:szCs w:val="24"/>
        </w:rPr>
      </w:pPr>
      <w:r w:rsidRPr="0046706A">
        <w:rPr>
          <w:rFonts w:ascii="Times New Roman" w:hAnsi="Times New Roman" w:cs="Times New Roman"/>
          <w:b/>
          <w:sz w:val="24"/>
          <w:szCs w:val="24"/>
        </w:rPr>
        <w:t>B.3.2.</w:t>
      </w:r>
      <w:r w:rsidRPr="0046706A">
        <w:rPr>
          <w:rFonts w:ascii="Times New Roman" w:hAnsi="Times New Roman" w:cs="Times New Roman"/>
          <w:sz w:val="24"/>
          <w:szCs w:val="24"/>
        </w:rPr>
        <w:t xml:space="preserve"> </w:t>
      </w:r>
      <w:r w:rsidRPr="0046706A">
        <w:rPr>
          <w:rFonts w:ascii="Times New Roman" w:hAnsi="Times New Roman" w:cs="Times New Roman"/>
          <w:b/>
          <w:bCs/>
          <w:sz w:val="24"/>
          <w:szCs w:val="24"/>
        </w:rPr>
        <w:t>Akademik Destek Hizmetleri</w:t>
      </w:r>
    </w:p>
    <w:p w14:paraId="7847041D" w14:textId="587E8739" w:rsidR="00CD12D5" w:rsidRPr="0046706A" w:rsidRDefault="00B16A11" w:rsidP="0046706A">
      <w:pPr>
        <w:jc w:val="both"/>
        <w:rPr>
          <w:rFonts w:ascii="Times New Roman" w:hAnsi="Times New Roman" w:cs="Times New Roman"/>
          <w:sz w:val="24"/>
          <w:szCs w:val="24"/>
        </w:rPr>
      </w:pPr>
      <w:r w:rsidRPr="0046706A">
        <w:rPr>
          <w:rFonts w:ascii="Times New Roman" w:hAnsi="Times New Roman" w:cs="Times New Roman"/>
          <w:bCs/>
          <w:sz w:val="24"/>
          <w:szCs w:val="24"/>
        </w:rPr>
        <w:t>Birimimizde öğrenci bulunmadığından akademik danışmanlık, öğrenci portfolyosu, psikolojik danışmanlık ve kariyer hizmetlerine ilişkin bir uygulama mevcut değildir.</w:t>
      </w:r>
    </w:p>
    <w:p w14:paraId="5775B7FB" w14:textId="77777777" w:rsidR="00CD12D5" w:rsidRPr="0046706A" w:rsidRDefault="00CD12D5" w:rsidP="0040316B">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B.3.3. Tesis ve Altyapılar</w:t>
      </w:r>
    </w:p>
    <w:p w14:paraId="5A20044E" w14:textId="6BAE7EBE" w:rsidR="00CD12D5" w:rsidRPr="0046706A" w:rsidRDefault="00435321" w:rsidP="0046706A">
      <w:pPr>
        <w:jc w:val="both"/>
        <w:rPr>
          <w:rFonts w:ascii="Times New Roman" w:hAnsi="Times New Roman" w:cs="Times New Roman"/>
          <w:bCs/>
          <w:sz w:val="24"/>
          <w:szCs w:val="24"/>
        </w:rPr>
      </w:pPr>
      <w:r w:rsidRPr="0046706A">
        <w:rPr>
          <w:rFonts w:ascii="Times New Roman" w:hAnsi="Times New Roman" w:cs="Times New Roman"/>
          <w:bCs/>
          <w:sz w:val="24"/>
          <w:szCs w:val="24"/>
        </w:rPr>
        <w:t>Birimimizde eğitim-öğretim faaliyeti ve öğrenci bulunmadığından öğrencilere yönelik tesis ve altyapıların kullanımı ve izlenmesine ilişkin bir uygulama bulunmamaktadır.</w:t>
      </w:r>
    </w:p>
    <w:p w14:paraId="1952024C" w14:textId="77777777" w:rsidR="00CD12D5" w:rsidRPr="0046706A" w:rsidRDefault="00CD12D5" w:rsidP="0040316B">
      <w:pPr>
        <w:spacing w:before="120" w:after="120"/>
        <w:jc w:val="both"/>
        <w:rPr>
          <w:rFonts w:ascii="Times New Roman" w:hAnsi="Times New Roman" w:cs="Times New Roman"/>
          <w:b/>
          <w:bCs/>
          <w:sz w:val="24"/>
          <w:szCs w:val="24"/>
        </w:rPr>
      </w:pPr>
      <w:r w:rsidRPr="0046706A">
        <w:rPr>
          <w:rFonts w:ascii="Times New Roman" w:hAnsi="Times New Roman" w:cs="Times New Roman"/>
          <w:b/>
          <w:sz w:val="24"/>
          <w:szCs w:val="24"/>
        </w:rPr>
        <w:t>B.3.4.</w:t>
      </w:r>
      <w:r w:rsidRPr="0046706A">
        <w:rPr>
          <w:rFonts w:ascii="Times New Roman" w:hAnsi="Times New Roman" w:cs="Times New Roman"/>
          <w:sz w:val="24"/>
          <w:szCs w:val="24"/>
        </w:rPr>
        <w:t xml:space="preserve"> </w:t>
      </w:r>
      <w:r w:rsidRPr="0046706A">
        <w:rPr>
          <w:rFonts w:ascii="Times New Roman" w:hAnsi="Times New Roman" w:cs="Times New Roman"/>
          <w:b/>
          <w:bCs/>
          <w:sz w:val="24"/>
          <w:szCs w:val="24"/>
        </w:rPr>
        <w:t>Dezavantajlı Gruplar</w:t>
      </w:r>
    </w:p>
    <w:p w14:paraId="7A2EEEE7" w14:textId="3A5A9D86" w:rsidR="00CD12D5" w:rsidRPr="0046706A" w:rsidRDefault="00435321" w:rsidP="0046706A">
      <w:pPr>
        <w:jc w:val="both"/>
        <w:rPr>
          <w:rFonts w:ascii="Times New Roman" w:hAnsi="Times New Roman" w:cs="Times New Roman"/>
          <w:sz w:val="24"/>
          <w:szCs w:val="24"/>
        </w:rPr>
      </w:pPr>
      <w:r w:rsidRPr="0046706A">
        <w:rPr>
          <w:rFonts w:ascii="Times New Roman" w:hAnsi="Times New Roman" w:cs="Times New Roman"/>
          <w:sz w:val="24"/>
          <w:szCs w:val="24"/>
        </w:rPr>
        <w:t>Birimimizde eğitim-öğretim faaliyeti ve öğrenci bulunmadığından dezavantajlı, kırılgan ve az temsil edilen grupların eğitim olanaklarına erişimine yönelik uygulamalar kapsam dışındadır.</w:t>
      </w:r>
    </w:p>
    <w:p w14:paraId="75901730" w14:textId="77777777" w:rsidR="00CD12D5" w:rsidRPr="0046706A" w:rsidRDefault="00CD12D5" w:rsidP="0040316B">
      <w:pPr>
        <w:spacing w:before="120" w:after="120"/>
        <w:jc w:val="both"/>
        <w:rPr>
          <w:rFonts w:ascii="Times New Roman" w:hAnsi="Times New Roman" w:cs="Times New Roman"/>
          <w:sz w:val="24"/>
          <w:szCs w:val="24"/>
        </w:rPr>
      </w:pPr>
      <w:r w:rsidRPr="0046706A">
        <w:rPr>
          <w:rFonts w:ascii="Times New Roman" w:hAnsi="Times New Roman" w:cs="Times New Roman"/>
          <w:b/>
          <w:sz w:val="24"/>
          <w:szCs w:val="24"/>
        </w:rPr>
        <w:t>B.3.5. Sosyal, Kültürel ve Sportif Faaliyetler</w:t>
      </w:r>
      <w:r w:rsidRPr="0046706A">
        <w:rPr>
          <w:rFonts w:ascii="Times New Roman" w:hAnsi="Times New Roman" w:cs="Times New Roman"/>
          <w:sz w:val="24"/>
          <w:szCs w:val="24"/>
        </w:rPr>
        <w:t xml:space="preserve"> </w:t>
      </w:r>
    </w:p>
    <w:p w14:paraId="33D695A2" w14:textId="0170CA6F" w:rsidR="00CD12D5" w:rsidRPr="0046706A" w:rsidRDefault="00435321" w:rsidP="0046706A">
      <w:pPr>
        <w:jc w:val="both"/>
        <w:rPr>
          <w:rFonts w:ascii="Times New Roman" w:hAnsi="Times New Roman" w:cs="Times New Roman"/>
          <w:sz w:val="24"/>
          <w:szCs w:val="24"/>
        </w:rPr>
      </w:pPr>
      <w:r w:rsidRPr="0046706A">
        <w:rPr>
          <w:rFonts w:ascii="Times New Roman" w:hAnsi="Times New Roman" w:cs="Times New Roman"/>
          <w:sz w:val="24"/>
          <w:szCs w:val="24"/>
        </w:rPr>
        <w:t>Birimimizin bünyesinde öğrenci bulunmaması ve eğitim-öğretim faaliyeti yürütülmemesi nedeniyle öğrenci toplulukları ile sosyal, kültürel ve sportif faaliyetlere yönelik bir yapılanma ve uygulama bulunmamaktadır.</w:t>
      </w:r>
    </w:p>
    <w:p w14:paraId="4A3731CE" w14:textId="77777777" w:rsidR="00CD12D5" w:rsidRPr="0046706A" w:rsidRDefault="00CD12D5" w:rsidP="0040316B">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B.4. Öğretim Kadrosu</w:t>
      </w:r>
    </w:p>
    <w:p w14:paraId="0C761D08" w14:textId="77777777" w:rsidR="00CD12D5" w:rsidRPr="0046706A" w:rsidRDefault="00CD12D5" w:rsidP="0040316B">
      <w:pPr>
        <w:spacing w:before="120" w:after="120"/>
        <w:jc w:val="both"/>
        <w:rPr>
          <w:rFonts w:ascii="Times New Roman" w:hAnsi="Times New Roman" w:cs="Times New Roman"/>
          <w:b/>
          <w:bCs/>
          <w:sz w:val="24"/>
          <w:szCs w:val="24"/>
        </w:rPr>
      </w:pPr>
      <w:r w:rsidRPr="0046706A">
        <w:rPr>
          <w:rFonts w:ascii="Times New Roman" w:hAnsi="Times New Roman" w:cs="Times New Roman"/>
          <w:b/>
          <w:sz w:val="24"/>
          <w:szCs w:val="24"/>
        </w:rPr>
        <w:t>B.4.1.</w:t>
      </w:r>
      <w:r w:rsidRPr="0046706A">
        <w:rPr>
          <w:rFonts w:ascii="Times New Roman" w:hAnsi="Times New Roman" w:cs="Times New Roman"/>
          <w:sz w:val="24"/>
          <w:szCs w:val="24"/>
        </w:rPr>
        <w:t xml:space="preserve"> </w:t>
      </w:r>
      <w:r w:rsidRPr="0046706A">
        <w:rPr>
          <w:rFonts w:ascii="Times New Roman" w:hAnsi="Times New Roman" w:cs="Times New Roman"/>
          <w:b/>
          <w:bCs/>
          <w:sz w:val="24"/>
          <w:szCs w:val="24"/>
        </w:rPr>
        <w:t>Atama, Yükseltme ve Görevlendirme Kriterleri</w:t>
      </w:r>
    </w:p>
    <w:p w14:paraId="2A446113" w14:textId="253FBFD0" w:rsidR="00CD12D5" w:rsidRPr="0046706A" w:rsidRDefault="00435321" w:rsidP="0046706A">
      <w:pPr>
        <w:jc w:val="both"/>
        <w:rPr>
          <w:rFonts w:ascii="Times New Roman" w:hAnsi="Times New Roman" w:cs="Times New Roman"/>
          <w:sz w:val="24"/>
          <w:szCs w:val="24"/>
        </w:rPr>
      </w:pPr>
      <w:r w:rsidRPr="0046706A">
        <w:rPr>
          <w:rFonts w:ascii="Times New Roman" w:hAnsi="Times New Roman" w:cs="Times New Roman"/>
          <w:sz w:val="24"/>
          <w:szCs w:val="24"/>
        </w:rPr>
        <w:t>Birimimizde eğitim-öğretim faaliyeti yürütülmediğinden öğretim elemanı atama, görevlendirme, ders yükü ve performans değerlendirmesine ilişkin süreçler bulunmamaktadır.</w:t>
      </w:r>
    </w:p>
    <w:p w14:paraId="1C4CCCFA" w14:textId="77777777" w:rsidR="00CD12D5" w:rsidRPr="0046706A" w:rsidRDefault="00CD12D5" w:rsidP="0040316B">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B.4.2. Öğretim Yetkinlikleri ve Gelişimi</w:t>
      </w:r>
    </w:p>
    <w:p w14:paraId="496059B4" w14:textId="1CC5A9B4" w:rsidR="00CD12D5" w:rsidRPr="0046706A" w:rsidRDefault="00435321" w:rsidP="0046706A">
      <w:pPr>
        <w:jc w:val="both"/>
        <w:rPr>
          <w:rFonts w:ascii="Times New Roman" w:hAnsi="Times New Roman" w:cs="Times New Roman"/>
          <w:bCs/>
          <w:sz w:val="24"/>
          <w:szCs w:val="24"/>
        </w:rPr>
      </w:pPr>
      <w:r w:rsidRPr="0046706A">
        <w:rPr>
          <w:rFonts w:ascii="Times New Roman" w:hAnsi="Times New Roman" w:cs="Times New Roman"/>
          <w:bCs/>
          <w:sz w:val="24"/>
          <w:szCs w:val="24"/>
        </w:rPr>
        <w:t>Birimimizde eğitim-öğretim faaliyeti bulunmadığından öğretim yetkinliği geliştirme süreçleri, eğiticilerin eğitimi etkinlikleri ve öğretme-öğrenme merkezi yapılanması kapsam dışındadır.</w:t>
      </w:r>
    </w:p>
    <w:p w14:paraId="105E21CA" w14:textId="77777777" w:rsidR="00CD12D5" w:rsidRPr="0046706A" w:rsidRDefault="00CD12D5" w:rsidP="0040316B">
      <w:pPr>
        <w:spacing w:before="120" w:after="120"/>
        <w:jc w:val="both"/>
        <w:rPr>
          <w:rFonts w:ascii="Times New Roman" w:hAnsi="Times New Roman" w:cs="Times New Roman"/>
          <w:b/>
          <w:bCs/>
          <w:sz w:val="24"/>
          <w:szCs w:val="24"/>
        </w:rPr>
      </w:pPr>
      <w:r w:rsidRPr="0046706A">
        <w:rPr>
          <w:rFonts w:ascii="Times New Roman" w:hAnsi="Times New Roman" w:cs="Times New Roman"/>
          <w:b/>
          <w:sz w:val="24"/>
          <w:szCs w:val="24"/>
        </w:rPr>
        <w:t>B.4.3.</w:t>
      </w:r>
      <w:r w:rsidRPr="0046706A">
        <w:rPr>
          <w:rFonts w:ascii="Times New Roman" w:hAnsi="Times New Roman" w:cs="Times New Roman"/>
          <w:sz w:val="24"/>
          <w:szCs w:val="24"/>
        </w:rPr>
        <w:t xml:space="preserve"> </w:t>
      </w:r>
      <w:r w:rsidRPr="0046706A">
        <w:rPr>
          <w:rFonts w:ascii="Times New Roman" w:hAnsi="Times New Roman" w:cs="Times New Roman"/>
          <w:b/>
          <w:bCs/>
          <w:sz w:val="24"/>
          <w:szCs w:val="24"/>
        </w:rPr>
        <w:t>Eğitim Faaliyetlerine Yönelik Teşvik ve Ödüllendirme</w:t>
      </w:r>
    </w:p>
    <w:p w14:paraId="089E5243" w14:textId="23F7FE09" w:rsidR="00435321" w:rsidRPr="0046706A" w:rsidRDefault="00435321" w:rsidP="0046706A">
      <w:pPr>
        <w:jc w:val="both"/>
        <w:rPr>
          <w:rFonts w:ascii="Times New Roman" w:hAnsi="Times New Roman" w:cs="Times New Roman"/>
          <w:sz w:val="24"/>
          <w:szCs w:val="24"/>
        </w:rPr>
      </w:pPr>
      <w:r w:rsidRPr="0046706A">
        <w:rPr>
          <w:rFonts w:ascii="Times New Roman" w:hAnsi="Times New Roman" w:cs="Times New Roman"/>
          <w:sz w:val="24"/>
          <w:szCs w:val="24"/>
        </w:rPr>
        <w:t>Birimimizde eğitim-öğretim faaliyeti yürütülmediğinden öğretim elemanlarına yönelik yaratıcı/yenilikçi eğitim uygulamalarını teşvik eden ödül, teşvik ve atama-yükseltme kriterleri bulunmamaktadır.</w:t>
      </w:r>
    </w:p>
    <w:p w14:paraId="54B5D305" w14:textId="77777777" w:rsidR="00146CDE" w:rsidRPr="0046706A" w:rsidRDefault="00146CDE" w:rsidP="0046706A">
      <w:pPr>
        <w:jc w:val="both"/>
        <w:rPr>
          <w:rFonts w:ascii="Times New Roman" w:hAnsi="Times New Roman" w:cs="Times New Roman"/>
          <w:sz w:val="24"/>
          <w:szCs w:val="24"/>
        </w:rPr>
      </w:pPr>
    </w:p>
    <w:p w14:paraId="23FF548B" w14:textId="77777777" w:rsidR="00146CDE" w:rsidRPr="0046706A" w:rsidRDefault="00146CDE" w:rsidP="0046706A">
      <w:pPr>
        <w:jc w:val="both"/>
        <w:rPr>
          <w:rFonts w:ascii="Times New Roman" w:hAnsi="Times New Roman" w:cs="Times New Roman"/>
          <w:sz w:val="24"/>
          <w:szCs w:val="24"/>
        </w:rPr>
      </w:pPr>
    </w:p>
    <w:p w14:paraId="6678E0FB" w14:textId="77777777" w:rsidR="00146CDE" w:rsidRPr="0046706A" w:rsidRDefault="00146CDE" w:rsidP="0046706A">
      <w:pPr>
        <w:jc w:val="both"/>
        <w:rPr>
          <w:rFonts w:ascii="Times New Roman" w:hAnsi="Times New Roman" w:cs="Times New Roman"/>
          <w:sz w:val="24"/>
          <w:szCs w:val="24"/>
        </w:rPr>
      </w:pPr>
    </w:p>
    <w:p w14:paraId="50656409" w14:textId="77777777" w:rsidR="00146CDE" w:rsidRPr="0046706A" w:rsidRDefault="00146CDE" w:rsidP="0046706A">
      <w:pPr>
        <w:jc w:val="both"/>
        <w:rPr>
          <w:rFonts w:ascii="Times New Roman" w:hAnsi="Times New Roman" w:cs="Times New Roman"/>
          <w:sz w:val="24"/>
          <w:szCs w:val="24"/>
        </w:rPr>
      </w:pPr>
    </w:p>
    <w:p w14:paraId="21D0881F" w14:textId="77777777" w:rsidR="00146CDE" w:rsidRPr="0046706A" w:rsidRDefault="00146CDE" w:rsidP="0046706A">
      <w:pPr>
        <w:jc w:val="both"/>
        <w:rPr>
          <w:rFonts w:ascii="Times New Roman" w:hAnsi="Times New Roman" w:cs="Times New Roman"/>
          <w:sz w:val="24"/>
          <w:szCs w:val="24"/>
        </w:rPr>
      </w:pPr>
    </w:p>
    <w:p w14:paraId="7EF909B0" w14:textId="77777777" w:rsidR="00146CDE" w:rsidRPr="0046706A" w:rsidRDefault="00146CDE" w:rsidP="0046706A">
      <w:pPr>
        <w:jc w:val="both"/>
        <w:rPr>
          <w:rFonts w:ascii="Times New Roman" w:hAnsi="Times New Roman" w:cs="Times New Roman"/>
          <w:sz w:val="24"/>
          <w:szCs w:val="24"/>
        </w:rPr>
      </w:pPr>
    </w:p>
    <w:p w14:paraId="13FE3124" w14:textId="77777777" w:rsidR="00146CDE" w:rsidRPr="0046706A" w:rsidRDefault="00146CDE" w:rsidP="0046706A">
      <w:pPr>
        <w:jc w:val="both"/>
        <w:rPr>
          <w:rFonts w:ascii="Times New Roman" w:hAnsi="Times New Roman" w:cs="Times New Roman"/>
          <w:sz w:val="24"/>
          <w:szCs w:val="24"/>
        </w:rPr>
      </w:pPr>
    </w:p>
    <w:p w14:paraId="0B797099" w14:textId="77777777" w:rsidR="00146CDE" w:rsidRPr="0046706A" w:rsidRDefault="00146CDE" w:rsidP="0046706A">
      <w:pPr>
        <w:jc w:val="both"/>
        <w:rPr>
          <w:rFonts w:ascii="Times New Roman" w:hAnsi="Times New Roman" w:cs="Times New Roman"/>
          <w:sz w:val="24"/>
          <w:szCs w:val="24"/>
        </w:rPr>
      </w:pPr>
    </w:p>
    <w:p w14:paraId="7C624D6F" w14:textId="77777777" w:rsidR="00146CDE" w:rsidRPr="0046706A" w:rsidRDefault="00146CDE" w:rsidP="0046706A">
      <w:pPr>
        <w:jc w:val="both"/>
        <w:rPr>
          <w:rFonts w:ascii="Times New Roman" w:hAnsi="Times New Roman" w:cs="Times New Roman"/>
          <w:sz w:val="24"/>
          <w:szCs w:val="24"/>
        </w:rPr>
      </w:pPr>
    </w:p>
    <w:p w14:paraId="0AB8F334" w14:textId="77777777" w:rsidR="00146CDE" w:rsidRPr="0046706A" w:rsidRDefault="00146CDE" w:rsidP="0046706A">
      <w:pPr>
        <w:jc w:val="both"/>
        <w:rPr>
          <w:rFonts w:ascii="Times New Roman" w:hAnsi="Times New Roman" w:cs="Times New Roman"/>
          <w:sz w:val="24"/>
          <w:szCs w:val="24"/>
        </w:rPr>
      </w:pPr>
    </w:p>
    <w:p w14:paraId="40C18E9B" w14:textId="77777777" w:rsidR="00146CDE" w:rsidRPr="0046706A" w:rsidRDefault="00146CDE" w:rsidP="0046706A">
      <w:pPr>
        <w:jc w:val="both"/>
        <w:rPr>
          <w:rFonts w:ascii="Times New Roman" w:hAnsi="Times New Roman" w:cs="Times New Roman"/>
          <w:sz w:val="24"/>
          <w:szCs w:val="24"/>
        </w:rPr>
      </w:pPr>
    </w:p>
    <w:p w14:paraId="7F1A2652" w14:textId="77777777" w:rsidR="00146CDE" w:rsidRPr="0046706A" w:rsidRDefault="00146CDE" w:rsidP="0046706A">
      <w:pPr>
        <w:jc w:val="both"/>
        <w:rPr>
          <w:rFonts w:ascii="Times New Roman" w:hAnsi="Times New Roman" w:cs="Times New Roman"/>
          <w:sz w:val="24"/>
          <w:szCs w:val="24"/>
        </w:rPr>
      </w:pPr>
    </w:p>
    <w:p w14:paraId="2960AAEB" w14:textId="77777777" w:rsidR="00146CDE" w:rsidRPr="0046706A" w:rsidRDefault="00146CDE" w:rsidP="0046706A">
      <w:pPr>
        <w:jc w:val="both"/>
        <w:rPr>
          <w:rFonts w:ascii="Times New Roman" w:hAnsi="Times New Roman" w:cs="Times New Roman"/>
          <w:sz w:val="24"/>
          <w:szCs w:val="24"/>
        </w:rPr>
      </w:pPr>
    </w:p>
    <w:p w14:paraId="497969D7" w14:textId="77777777" w:rsidR="00146CDE" w:rsidRPr="0046706A" w:rsidRDefault="00146CDE" w:rsidP="0046706A">
      <w:pPr>
        <w:jc w:val="both"/>
        <w:rPr>
          <w:rFonts w:ascii="Times New Roman" w:hAnsi="Times New Roman" w:cs="Times New Roman"/>
          <w:sz w:val="24"/>
          <w:szCs w:val="24"/>
        </w:rPr>
      </w:pPr>
    </w:p>
    <w:p w14:paraId="53BE014B" w14:textId="77777777" w:rsidR="00146CDE" w:rsidRPr="0046706A" w:rsidRDefault="00146CDE" w:rsidP="0046706A">
      <w:pPr>
        <w:jc w:val="both"/>
        <w:rPr>
          <w:rFonts w:ascii="Times New Roman" w:hAnsi="Times New Roman" w:cs="Times New Roman"/>
          <w:sz w:val="24"/>
          <w:szCs w:val="24"/>
        </w:rPr>
      </w:pPr>
    </w:p>
    <w:p w14:paraId="3D603177" w14:textId="5F44A03B" w:rsidR="00CD12D5" w:rsidRPr="0046706A" w:rsidRDefault="00CD12D5" w:rsidP="00736D6B">
      <w:pPr>
        <w:pStyle w:val="Balk1"/>
        <w:spacing w:line="360" w:lineRule="auto"/>
        <w:ind w:left="714" w:right="62" w:hanging="357"/>
      </w:pPr>
      <w:r w:rsidRPr="0046706A">
        <w:lastRenderedPageBreak/>
        <w:t xml:space="preserve"> </w:t>
      </w:r>
      <w:bookmarkStart w:id="21" w:name="_Toc221146199"/>
      <w:r w:rsidRPr="0046706A">
        <w:t>ARAŞTIRMA ve GELİŞTİRME</w:t>
      </w:r>
      <w:bookmarkEnd w:id="21"/>
    </w:p>
    <w:p w14:paraId="2E567A93" w14:textId="77777777" w:rsidR="00CD12D5" w:rsidRPr="0046706A" w:rsidRDefault="00CD12D5" w:rsidP="0046706A">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C.1. Araştırma Süreçlerinin Yönetimi ve Araştırma Kaynakları</w:t>
      </w:r>
    </w:p>
    <w:p w14:paraId="46A912CC" w14:textId="77777777"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 xml:space="preserve">Araştırma süreci, merkezin sürekli gelişim odağı ile hedeflerinin ve bu hedeflerin kimler tarafından gerçekleştirileceğinin belirlendiği </w:t>
      </w:r>
      <w:hyperlink r:id="rId63" w:history="1">
        <w:r w:rsidRPr="0046706A">
          <w:rPr>
            <w:rStyle w:val="Kpr"/>
            <w:rFonts w:ascii="Times New Roman" w:hAnsi="Times New Roman" w:cs="Times New Roman"/>
            <w:b/>
            <w:bCs/>
            <w:color w:val="auto"/>
            <w:sz w:val="24"/>
            <w:szCs w:val="24"/>
            <w:u w:val="none"/>
          </w:rPr>
          <w:t>[1_OD2]</w:t>
        </w:r>
      </w:hyperlink>
      <w:r w:rsidRPr="0046706A">
        <w:rPr>
          <w:rFonts w:ascii="Times New Roman" w:hAnsi="Times New Roman" w:cs="Times New Roman"/>
          <w:bCs/>
          <w:sz w:val="24"/>
          <w:szCs w:val="24"/>
        </w:rPr>
        <w:t xml:space="preserve">, araştırma faaliyetlerinin gerçekleştirildiği, hedeflerin nitelik ve nicelik olarak izlenerek değerlendirildiği </w:t>
      </w:r>
      <w:hyperlink r:id="rId64" w:history="1">
        <w:r w:rsidRPr="0046706A">
          <w:rPr>
            <w:rStyle w:val="Kpr"/>
            <w:rFonts w:ascii="Times New Roman" w:hAnsi="Times New Roman" w:cs="Times New Roman"/>
            <w:b/>
            <w:bCs/>
            <w:color w:val="auto"/>
            <w:sz w:val="24"/>
            <w:szCs w:val="24"/>
            <w:u w:val="none"/>
          </w:rPr>
          <w:t>[2_OD2]</w:t>
        </w:r>
      </w:hyperlink>
      <w:r w:rsidRPr="0046706A">
        <w:rPr>
          <w:rFonts w:ascii="Times New Roman" w:hAnsi="Times New Roman" w:cs="Times New Roman"/>
          <w:bCs/>
          <w:sz w:val="24"/>
          <w:szCs w:val="24"/>
        </w:rPr>
        <w:t xml:space="preserve"> ve ulaşılan sonuçların kontrol edilerek ihtiyaç duyulan iyileştirmelerin yapıldığı bir süreç olarak ele alınmaktadır </w:t>
      </w:r>
      <w:hyperlink r:id="rId65" w:history="1">
        <w:r w:rsidRPr="0046706A">
          <w:rPr>
            <w:rStyle w:val="Kpr"/>
            <w:rFonts w:ascii="Times New Roman" w:hAnsi="Times New Roman" w:cs="Times New Roman"/>
            <w:b/>
            <w:bCs/>
            <w:color w:val="auto"/>
            <w:sz w:val="24"/>
            <w:szCs w:val="24"/>
            <w:u w:val="none"/>
          </w:rPr>
          <w:t>[3_OD4]</w:t>
        </w:r>
        <w:r w:rsidRPr="0046706A">
          <w:rPr>
            <w:rStyle w:val="Kpr"/>
            <w:rFonts w:ascii="Times New Roman" w:hAnsi="Times New Roman" w:cs="Times New Roman"/>
            <w:bCs/>
            <w:color w:val="auto"/>
            <w:sz w:val="24"/>
            <w:szCs w:val="24"/>
            <w:u w:val="none"/>
          </w:rPr>
          <w:t>.</w:t>
        </w:r>
      </w:hyperlink>
    </w:p>
    <w:p w14:paraId="5F42FB31" w14:textId="77777777" w:rsidR="00CD12D5" w:rsidRPr="0046706A" w:rsidRDefault="00CD12D5" w:rsidP="0046706A">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C.1.1. Araştırma Süreçlerinin Yönetimi</w:t>
      </w:r>
    </w:p>
    <w:p w14:paraId="27AB73E6" w14:textId="77777777"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 xml:space="preserve">Araştırma süreçlerinin yönetimi, merkez müdürü ve yönetim kurulu tarafından yürütülmekte; araştırma önerileri, proje fikirleri ve iş birliği talepleri yönetim kurulu toplantılarında değerlendirilerek karara bağlanmaktadır </w:t>
      </w:r>
      <w:hyperlink r:id="rId66" w:history="1">
        <w:r w:rsidRPr="0046706A">
          <w:rPr>
            <w:rStyle w:val="Kpr"/>
            <w:rFonts w:ascii="Times New Roman" w:hAnsi="Times New Roman" w:cs="Times New Roman"/>
            <w:b/>
            <w:bCs/>
            <w:color w:val="auto"/>
            <w:sz w:val="24"/>
            <w:szCs w:val="24"/>
            <w:u w:val="none"/>
          </w:rPr>
          <w:t>[4_OD2]</w:t>
        </w:r>
      </w:hyperlink>
      <w:r w:rsidRPr="0046706A">
        <w:rPr>
          <w:rFonts w:ascii="Times New Roman" w:hAnsi="Times New Roman" w:cs="Times New Roman"/>
          <w:b/>
          <w:bCs/>
          <w:sz w:val="24"/>
          <w:szCs w:val="24"/>
        </w:rPr>
        <w:t xml:space="preserve">, </w:t>
      </w:r>
      <w:hyperlink r:id="rId67" w:history="1">
        <w:r w:rsidRPr="0046706A">
          <w:rPr>
            <w:rStyle w:val="Kpr"/>
            <w:rFonts w:ascii="Times New Roman" w:hAnsi="Times New Roman" w:cs="Times New Roman"/>
            <w:b/>
            <w:bCs/>
            <w:color w:val="auto"/>
            <w:sz w:val="24"/>
            <w:szCs w:val="24"/>
            <w:u w:val="none"/>
          </w:rPr>
          <w:t>[5_O2]</w:t>
        </w:r>
      </w:hyperlink>
      <w:r w:rsidRPr="0046706A">
        <w:rPr>
          <w:rFonts w:ascii="Times New Roman" w:hAnsi="Times New Roman" w:cs="Times New Roman"/>
          <w:b/>
          <w:bCs/>
          <w:sz w:val="24"/>
          <w:szCs w:val="24"/>
        </w:rPr>
        <w:t xml:space="preserve">, </w:t>
      </w:r>
      <w:hyperlink r:id="rId68" w:history="1">
        <w:r w:rsidRPr="0046706A">
          <w:rPr>
            <w:rStyle w:val="Kpr"/>
            <w:rFonts w:ascii="Times New Roman" w:hAnsi="Times New Roman" w:cs="Times New Roman"/>
            <w:b/>
            <w:bCs/>
            <w:color w:val="auto"/>
            <w:sz w:val="24"/>
            <w:szCs w:val="24"/>
            <w:u w:val="none"/>
          </w:rPr>
          <w:t>[6_OD2]</w:t>
        </w:r>
      </w:hyperlink>
      <w:r w:rsidRPr="0046706A">
        <w:rPr>
          <w:rFonts w:ascii="Times New Roman" w:hAnsi="Times New Roman" w:cs="Times New Roman"/>
          <w:b/>
          <w:bCs/>
          <w:sz w:val="24"/>
          <w:szCs w:val="24"/>
        </w:rPr>
        <w:t xml:space="preserve"> </w:t>
      </w:r>
      <w:r w:rsidRPr="0046706A">
        <w:rPr>
          <w:rFonts w:ascii="Times New Roman" w:hAnsi="Times New Roman" w:cs="Times New Roman"/>
          <w:bCs/>
          <w:sz w:val="24"/>
          <w:szCs w:val="24"/>
        </w:rPr>
        <w:t xml:space="preserve">ve sonuçlarını faaliyet raporları şeklinde yayınlamaktadır </w:t>
      </w:r>
      <w:hyperlink r:id="rId69" w:history="1">
        <w:r w:rsidRPr="0046706A">
          <w:rPr>
            <w:rStyle w:val="Kpr"/>
            <w:rFonts w:ascii="Times New Roman" w:hAnsi="Times New Roman" w:cs="Times New Roman"/>
            <w:b/>
            <w:bCs/>
            <w:color w:val="auto"/>
            <w:sz w:val="24"/>
            <w:szCs w:val="24"/>
            <w:u w:val="none"/>
          </w:rPr>
          <w:t>[7_OD3]</w:t>
        </w:r>
      </w:hyperlink>
      <w:r w:rsidRPr="0046706A">
        <w:rPr>
          <w:rFonts w:ascii="Times New Roman" w:hAnsi="Times New Roman" w:cs="Times New Roman"/>
          <w:b/>
          <w:bCs/>
          <w:sz w:val="24"/>
          <w:szCs w:val="24"/>
        </w:rPr>
        <w:t xml:space="preserve">, </w:t>
      </w:r>
      <w:hyperlink r:id="rId70" w:history="1">
        <w:r w:rsidRPr="0046706A">
          <w:rPr>
            <w:rStyle w:val="Kpr"/>
            <w:rFonts w:ascii="Times New Roman" w:hAnsi="Times New Roman" w:cs="Times New Roman"/>
            <w:b/>
            <w:bCs/>
            <w:color w:val="auto"/>
            <w:sz w:val="24"/>
            <w:szCs w:val="24"/>
            <w:u w:val="none"/>
          </w:rPr>
          <w:t>[8_OD3]</w:t>
        </w:r>
      </w:hyperlink>
      <w:r w:rsidRPr="0046706A">
        <w:rPr>
          <w:rFonts w:ascii="Times New Roman" w:hAnsi="Times New Roman" w:cs="Times New Roman"/>
          <w:bCs/>
          <w:sz w:val="24"/>
          <w:szCs w:val="24"/>
        </w:rPr>
        <w:t xml:space="preserve"> .</w:t>
      </w:r>
    </w:p>
    <w:p w14:paraId="778A0403" w14:textId="77777777"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
          <w:bCs/>
          <w:sz w:val="24"/>
          <w:szCs w:val="24"/>
        </w:rPr>
        <w:t xml:space="preserve">Olgunluk Düzeyi: </w:t>
      </w:r>
      <w:r w:rsidRPr="0046706A">
        <w:rPr>
          <w:rFonts w:ascii="Times New Roman" w:hAnsi="Times New Roman" w:cs="Times New Roman"/>
          <w:bCs/>
          <w:sz w:val="24"/>
          <w:szCs w:val="24"/>
        </w:rPr>
        <w:t>Kurumda araştırma süreçlerinin yönetimi ve organizasyonel yapısının işlerliği ile ilişkili sonuçlar izlenmekte ve önlemler alınmaktadır. Birimimiz Üniversitemizin uygulama ve kararları doğrultusunda hareket etmektedir.</w:t>
      </w:r>
    </w:p>
    <w:p w14:paraId="04C8CF8B" w14:textId="77777777" w:rsidR="00CD12D5" w:rsidRPr="0046706A" w:rsidRDefault="00CD12D5" w:rsidP="0046706A">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C.1.2. İç ve Dış Kaynaklar</w:t>
      </w:r>
    </w:p>
    <w:p w14:paraId="26CEC311" w14:textId="77777777"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 xml:space="preserve">Merkezin araştırma ve geliştirme faaliyetleri, üniversite tarafından merkeze tahsis edilen mali kaynaklar aracılığıyla desteklenmektedir. Bu kaynaklar; araştırma temelli etkinlikler, çalıştaylar, seminerler ve bilimsel toplantıların düzenlenmesi gibi faaliyetlerde kullanılmaktadır </w:t>
      </w:r>
      <w:hyperlink r:id="rId71" w:history="1">
        <w:r w:rsidRPr="0046706A">
          <w:rPr>
            <w:rStyle w:val="Kpr"/>
            <w:rFonts w:ascii="Times New Roman" w:hAnsi="Times New Roman" w:cs="Times New Roman"/>
            <w:b/>
            <w:bCs/>
            <w:color w:val="auto"/>
            <w:sz w:val="24"/>
            <w:szCs w:val="24"/>
            <w:u w:val="none"/>
          </w:rPr>
          <w:t xml:space="preserve">[9_OD3]. </w:t>
        </w:r>
        <w:r w:rsidRPr="0046706A">
          <w:rPr>
            <w:rStyle w:val="Kpr"/>
            <w:rFonts w:ascii="Times New Roman" w:hAnsi="Times New Roman" w:cs="Times New Roman"/>
            <w:bCs/>
            <w:color w:val="auto"/>
            <w:sz w:val="24"/>
            <w:szCs w:val="24"/>
            <w:u w:val="none"/>
          </w:rPr>
          <w:t>B</w:t>
        </w:r>
      </w:hyperlink>
      <w:r w:rsidRPr="0046706A">
        <w:rPr>
          <w:rFonts w:ascii="Times New Roman" w:hAnsi="Times New Roman" w:cs="Times New Roman"/>
          <w:bCs/>
          <w:sz w:val="24"/>
          <w:szCs w:val="24"/>
        </w:rPr>
        <w:t xml:space="preserve">unun yanı sıra merkezimiz bünyesinde proje planlamaları yapılmış ve hazırlık çalışmaları başlatılmıştır </w:t>
      </w:r>
      <w:hyperlink r:id="rId72" w:history="1">
        <w:r w:rsidRPr="0046706A">
          <w:rPr>
            <w:rStyle w:val="Kpr"/>
            <w:rFonts w:ascii="Times New Roman" w:hAnsi="Times New Roman" w:cs="Times New Roman"/>
            <w:b/>
            <w:bCs/>
            <w:color w:val="auto"/>
            <w:sz w:val="24"/>
            <w:szCs w:val="24"/>
            <w:u w:val="none"/>
          </w:rPr>
          <w:t>[10_OD2].</w:t>
        </w:r>
      </w:hyperlink>
    </w:p>
    <w:p w14:paraId="651E2629" w14:textId="77777777"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
          <w:bCs/>
          <w:sz w:val="24"/>
          <w:szCs w:val="24"/>
        </w:rPr>
        <w:t>Olgunluk Düzeyi:</w:t>
      </w:r>
      <w:r w:rsidRPr="0046706A">
        <w:rPr>
          <w:rFonts w:ascii="Times New Roman" w:hAnsi="Times New Roman" w:cs="Times New Roman"/>
          <w:bCs/>
          <w:sz w:val="24"/>
          <w:szCs w:val="24"/>
        </w:rPr>
        <w:t xml:space="preserve"> Kurumda araştırma kaynaklarının yeterliliği ve çeşitliliği izlenmekte ve iyileştirilmektedir. Birimimiz Üniversitemizin uygulama ve kararları doğrultusunda hareket etmektedir.</w:t>
      </w:r>
    </w:p>
    <w:p w14:paraId="50AADB92" w14:textId="77777777" w:rsidR="00CD12D5" w:rsidRPr="0046706A" w:rsidRDefault="00CD12D5" w:rsidP="0046706A">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C.1.3. Doktora Programları ve Doktora Sonrası İmkanlar</w:t>
      </w:r>
    </w:p>
    <w:p w14:paraId="45B6405D" w14:textId="77777777"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 xml:space="preserve">Merkezin bünyesinde doğrudan yürütülen bir doktora programı veya doktora sonrası araştırma programı bulunmamaktadır. Bununla birlikte merkez, üniversite bünyesindeki farklı enstitü ve anabilim dallarında yürütülen doktora çalışmalarına, faaliyet alanlarıyla örtüşen konularda dolaylı katkı sağlamaktadır </w:t>
      </w:r>
      <w:hyperlink r:id="rId73" w:history="1">
        <w:r w:rsidRPr="0046706A">
          <w:rPr>
            <w:rStyle w:val="Kpr"/>
            <w:rFonts w:ascii="Times New Roman" w:hAnsi="Times New Roman" w:cs="Times New Roman"/>
            <w:b/>
            <w:bCs/>
            <w:color w:val="auto"/>
            <w:sz w:val="24"/>
            <w:szCs w:val="24"/>
            <w:u w:val="none"/>
          </w:rPr>
          <w:t>[11_OD4]</w:t>
        </w:r>
      </w:hyperlink>
      <w:r w:rsidRPr="0046706A">
        <w:rPr>
          <w:rFonts w:ascii="Times New Roman" w:hAnsi="Times New Roman" w:cs="Times New Roman"/>
          <w:bCs/>
          <w:sz w:val="24"/>
          <w:szCs w:val="24"/>
        </w:rPr>
        <w:t xml:space="preserve">. Bu kapsamda doktora öğrencileri, merkezin düzenlediği bilimsel etkinlikler, paneller ve çalıştaylara katılım sağlamakta; kadın çalışmaları, kadın sağlığı ve kadın temelli diğer araştırmalarda merkez faaliyetlerinden yararlanabilmektedir </w:t>
      </w:r>
      <w:hyperlink r:id="rId74" w:history="1">
        <w:r w:rsidRPr="0046706A">
          <w:rPr>
            <w:rStyle w:val="Kpr"/>
            <w:rFonts w:ascii="Times New Roman" w:hAnsi="Times New Roman" w:cs="Times New Roman"/>
            <w:b/>
            <w:bCs/>
            <w:color w:val="auto"/>
            <w:sz w:val="24"/>
            <w:szCs w:val="24"/>
            <w:u w:val="none"/>
          </w:rPr>
          <w:t>[12_OD4]</w:t>
        </w:r>
      </w:hyperlink>
      <w:r w:rsidRPr="0046706A">
        <w:rPr>
          <w:rFonts w:ascii="Times New Roman" w:hAnsi="Times New Roman" w:cs="Times New Roman"/>
          <w:bCs/>
          <w:sz w:val="24"/>
          <w:szCs w:val="24"/>
        </w:rPr>
        <w:t xml:space="preserve">. </w:t>
      </w:r>
    </w:p>
    <w:p w14:paraId="7BCFFED5" w14:textId="3EA3C052" w:rsidR="00CD12D5" w:rsidRPr="0046706A" w:rsidRDefault="00CD12D5" w:rsidP="0046706A">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C.2. Araştırma Yetkinliği, İş Birlikleri ve Destekler</w:t>
      </w:r>
    </w:p>
    <w:p w14:paraId="7570236B" w14:textId="77777777" w:rsidR="00CD12D5" w:rsidRPr="0046706A" w:rsidRDefault="00CD12D5" w:rsidP="0046706A">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C.2.1. Araştırma Yetkinlikleri ve Gelişimi</w:t>
      </w:r>
    </w:p>
    <w:p w14:paraId="6A0BAB64" w14:textId="77777777"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 xml:space="preserve">Merkez faaliyetlerine katkı sunan akademisyenler, üniversitenin farklı birimlerinde görev yapan ve ilgili alanlarda araştırma yetkinliğine sahip 7 adet öğretim elemanlarından oluşmaktadır </w:t>
      </w:r>
      <w:hyperlink r:id="rId75" w:history="1">
        <w:r w:rsidRPr="0046706A">
          <w:rPr>
            <w:rStyle w:val="Kpr"/>
            <w:rFonts w:ascii="Times New Roman" w:hAnsi="Times New Roman" w:cs="Times New Roman"/>
            <w:b/>
            <w:bCs/>
            <w:color w:val="auto"/>
            <w:sz w:val="24"/>
            <w:szCs w:val="24"/>
            <w:u w:val="none"/>
          </w:rPr>
          <w:t>[13_OD3]</w:t>
        </w:r>
      </w:hyperlink>
      <w:r w:rsidRPr="0046706A">
        <w:rPr>
          <w:rFonts w:ascii="Times New Roman" w:hAnsi="Times New Roman" w:cs="Times New Roman"/>
          <w:bCs/>
          <w:sz w:val="24"/>
          <w:szCs w:val="24"/>
        </w:rPr>
        <w:t xml:space="preserve">. Merkezimizde 3 adet doktor öğretim üyesi, 2 adet öğretim görevlisi ve 2 adet araştırma görevlisi bulunmaktadır. Bununla birlikte merkezimiz bünyesindeki 3 üyemiz, doktora eğitimine devam etmektedir. Bu haliyle mevcut akademik kadro yeterli deneyim ve kaliteye sahiptir. </w:t>
      </w:r>
    </w:p>
    <w:p w14:paraId="5CBB0E57" w14:textId="77777777" w:rsidR="00CD12D5" w:rsidRPr="0046706A" w:rsidRDefault="00CD12D5" w:rsidP="0046706A">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C.2.2. Ulusal ve Uluslararası Ortak Programlar ve Ortak Araştırma Birimleri</w:t>
      </w:r>
    </w:p>
    <w:p w14:paraId="0F2218D8" w14:textId="77777777"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 xml:space="preserve">Merkezimiz bünyesinde şu an için herhangi bir ulusal ya da uluslararası ortak araştırma programı uygulanmamıştır </w:t>
      </w:r>
      <w:r w:rsidRPr="0046706A">
        <w:rPr>
          <w:rFonts w:ascii="Times New Roman" w:hAnsi="Times New Roman" w:cs="Times New Roman"/>
          <w:b/>
          <w:bCs/>
          <w:sz w:val="24"/>
          <w:szCs w:val="24"/>
        </w:rPr>
        <w:t>[14_OD1]</w:t>
      </w:r>
      <w:r w:rsidRPr="0046706A">
        <w:rPr>
          <w:rFonts w:ascii="Times New Roman" w:hAnsi="Times New Roman" w:cs="Times New Roman"/>
          <w:bCs/>
          <w:sz w:val="24"/>
          <w:szCs w:val="24"/>
        </w:rPr>
        <w:t xml:space="preserve">. </w:t>
      </w:r>
    </w:p>
    <w:p w14:paraId="2A1FC5E6" w14:textId="77777777" w:rsidR="00CD12D5" w:rsidRPr="0046706A" w:rsidRDefault="00CD12D5" w:rsidP="0046706A">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C.3. Araştırma Performansı</w:t>
      </w:r>
    </w:p>
    <w:p w14:paraId="1FF7E192" w14:textId="77777777" w:rsidR="00CD12D5" w:rsidRPr="0046706A" w:rsidRDefault="00CD12D5" w:rsidP="0046706A">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lastRenderedPageBreak/>
        <w:t xml:space="preserve">C.3.1. Araştırma Performansının İzlenmesi ve Değerlendirilmesi </w:t>
      </w:r>
    </w:p>
    <w:p w14:paraId="03956FCA" w14:textId="77777777"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Kadın Sorunları Uygulama ve Araştırma Merkezi bünyesinde doğrudan araştırma faaliyeti yürüten akademik personel bulunmamaktadır. Bu nedenle merkez özelinde bireysel araştırma performansının izlenmesi ve değerlendirilmesine yönelik ayrı bir sistem uygulanmamaktadır.</w:t>
      </w:r>
    </w:p>
    <w:p w14:paraId="16EE5261" w14:textId="2E20C1B0"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Merkez tarafından yürütülen faaliyetler; düzenlenen etkinlikler, yürütülen iş birlikleri, toplumsal farkındalık çalışmaları ve projelere verilen katkılar üzerinden izlenmekte ve yıllık faaliyet raporları aracılığıyla kayıt altına alınmaktadır</w:t>
      </w:r>
      <w:r w:rsidR="00146CDE" w:rsidRPr="0046706A">
        <w:rPr>
          <w:rFonts w:ascii="Times New Roman" w:hAnsi="Times New Roman" w:cs="Times New Roman"/>
          <w:bCs/>
          <w:sz w:val="24"/>
          <w:szCs w:val="24"/>
        </w:rPr>
        <w:t xml:space="preserve"> </w:t>
      </w:r>
      <w:hyperlink r:id="rId76" w:history="1">
        <w:r w:rsidRPr="0046706A">
          <w:rPr>
            <w:rStyle w:val="Kpr"/>
            <w:rFonts w:ascii="Times New Roman" w:hAnsi="Times New Roman" w:cs="Times New Roman"/>
            <w:b/>
            <w:bCs/>
            <w:color w:val="auto"/>
            <w:sz w:val="24"/>
            <w:szCs w:val="24"/>
            <w:u w:val="none"/>
          </w:rPr>
          <w:t>[15_OD2]</w:t>
        </w:r>
      </w:hyperlink>
      <w:r w:rsidRPr="0046706A">
        <w:rPr>
          <w:rFonts w:ascii="Times New Roman" w:hAnsi="Times New Roman" w:cs="Times New Roman"/>
          <w:b/>
          <w:bCs/>
          <w:sz w:val="24"/>
          <w:szCs w:val="24"/>
        </w:rPr>
        <w:t xml:space="preserve">, </w:t>
      </w:r>
      <w:hyperlink r:id="rId77" w:history="1">
        <w:r w:rsidRPr="0046706A">
          <w:rPr>
            <w:rStyle w:val="Kpr"/>
            <w:rFonts w:ascii="Times New Roman" w:hAnsi="Times New Roman" w:cs="Times New Roman"/>
            <w:b/>
            <w:bCs/>
            <w:color w:val="auto"/>
            <w:sz w:val="24"/>
            <w:szCs w:val="24"/>
            <w:u w:val="none"/>
          </w:rPr>
          <w:t>[16_OD2]</w:t>
        </w:r>
      </w:hyperlink>
      <w:r w:rsidRPr="0046706A">
        <w:rPr>
          <w:rFonts w:ascii="Times New Roman" w:hAnsi="Times New Roman" w:cs="Times New Roman"/>
          <w:bCs/>
          <w:sz w:val="24"/>
          <w:szCs w:val="24"/>
        </w:rPr>
        <w:t xml:space="preserve">. </w:t>
      </w:r>
    </w:p>
    <w:p w14:paraId="4FDB1D57" w14:textId="77777777"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
          <w:bCs/>
          <w:sz w:val="24"/>
          <w:szCs w:val="24"/>
        </w:rPr>
        <w:t xml:space="preserve">Olgunluk Düzeyi: </w:t>
      </w:r>
      <w:r w:rsidRPr="0046706A">
        <w:rPr>
          <w:rFonts w:ascii="Times New Roman" w:hAnsi="Times New Roman" w:cs="Times New Roman"/>
          <w:bCs/>
          <w:sz w:val="24"/>
          <w:szCs w:val="24"/>
        </w:rPr>
        <w:t>Kurumun genelinde araştırma performansını izlemek ve değerlendirmek üzere oluşturulan mekanizmalar kullanılmaktadır. Birimimiz Üniversitemizin uygulama ve kararları doğrultusunda hareket etmektedir.</w:t>
      </w:r>
    </w:p>
    <w:p w14:paraId="24018519" w14:textId="77777777" w:rsidR="00CD12D5" w:rsidRPr="0046706A" w:rsidRDefault="00CD12D5" w:rsidP="0046706A">
      <w:pPr>
        <w:spacing w:before="120" w:after="120"/>
        <w:jc w:val="both"/>
        <w:rPr>
          <w:rFonts w:ascii="Times New Roman" w:hAnsi="Times New Roman" w:cs="Times New Roman"/>
          <w:b/>
          <w:sz w:val="24"/>
          <w:szCs w:val="24"/>
        </w:rPr>
      </w:pPr>
      <w:r w:rsidRPr="0046706A">
        <w:rPr>
          <w:rFonts w:ascii="Times New Roman" w:hAnsi="Times New Roman" w:cs="Times New Roman"/>
          <w:b/>
          <w:sz w:val="24"/>
          <w:szCs w:val="24"/>
        </w:rPr>
        <w:t>C.3.2. Öğretim Elemanı/Araştırmacı Performansının Değerlendirilmesi</w:t>
      </w:r>
    </w:p>
    <w:p w14:paraId="695BD889" w14:textId="77777777"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Kadın Sorunları Uygulama ve Araştırma Merkezi bünyesinde doğrudan görev yapan akademik personel bulunmamaktadır. Bu nedenle Merkez özelinde öğretim elemanı/araştırmacı performansının izlenmesine yönelik ayrı bir değerlendirme mekanizması işletilmemektedir.</w:t>
      </w:r>
    </w:p>
    <w:p w14:paraId="038EF26A" w14:textId="77777777"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Merkez faaliyetleri, Üniversitemizin ilgili birimlerinde görev yapan akademik personelin gönüllü katılımı ve iş birliğiyle yürütülmekte olup, söz konusu akademik personelin araştırma ve akademik performansları bağlı bulundukları fakülte veya birimler tarafından Üniversite genelinde uygulanan performans izleme ve değerlendirme süreçleri kapsamında takip edilmektedir.</w:t>
      </w:r>
    </w:p>
    <w:p w14:paraId="1DF67C8A" w14:textId="77777777" w:rsidR="00CD12D5"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
          <w:bCs/>
          <w:sz w:val="24"/>
          <w:szCs w:val="24"/>
        </w:rPr>
        <w:t>Olgunluk Düzeyi:</w:t>
      </w:r>
      <w:r w:rsidRPr="0046706A">
        <w:rPr>
          <w:rFonts w:ascii="Times New Roman" w:hAnsi="Times New Roman" w:cs="Times New Roman"/>
          <w:bCs/>
          <w:sz w:val="24"/>
          <w:szCs w:val="24"/>
        </w:rPr>
        <w:t xml:space="preserve"> Üniversite genelinde öğretim elemanlarının araştırma-geliştirme performansını izlemek ve değerlendirmek üzere oluşturulan kurumsal mekanizmalar kullanılmakta olup, Merkez bu süreçlere üniversitemizin uygulama ve kararları doğrultusunda dolaylı olarak dâhil olmaktadır.</w:t>
      </w:r>
    </w:p>
    <w:p w14:paraId="01DB38FE" w14:textId="77777777" w:rsidR="0046706A" w:rsidRDefault="0046706A" w:rsidP="0046706A">
      <w:pPr>
        <w:spacing w:before="120" w:after="120"/>
        <w:jc w:val="both"/>
        <w:rPr>
          <w:rFonts w:ascii="Times New Roman" w:hAnsi="Times New Roman" w:cs="Times New Roman"/>
          <w:bCs/>
          <w:sz w:val="24"/>
          <w:szCs w:val="24"/>
        </w:rPr>
      </w:pPr>
    </w:p>
    <w:p w14:paraId="18882302" w14:textId="77777777" w:rsidR="0046706A" w:rsidRDefault="0046706A" w:rsidP="0046706A">
      <w:pPr>
        <w:spacing w:before="120" w:after="120"/>
        <w:jc w:val="both"/>
        <w:rPr>
          <w:rFonts w:ascii="Times New Roman" w:hAnsi="Times New Roman" w:cs="Times New Roman"/>
          <w:bCs/>
          <w:sz w:val="24"/>
          <w:szCs w:val="24"/>
        </w:rPr>
      </w:pPr>
    </w:p>
    <w:p w14:paraId="44D02224" w14:textId="77777777" w:rsidR="0046706A" w:rsidRDefault="0046706A" w:rsidP="0046706A">
      <w:pPr>
        <w:spacing w:before="120" w:after="120"/>
        <w:jc w:val="both"/>
        <w:rPr>
          <w:rFonts w:ascii="Times New Roman" w:hAnsi="Times New Roman" w:cs="Times New Roman"/>
          <w:bCs/>
          <w:sz w:val="24"/>
          <w:szCs w:val="24"/>
        </w:rPr>
      </w:pPr>
    </w:p>
    <w:p w14:paraId="554D8416" w14:textId="77777777" w:rsidR="0046706A" w:rsidRDefault="0046706A" w:rsidP="0046706A">
      <w:pPr>
        <w:spacing w:before="120" w:after="120"/>
        <w:jc w:val="both"/>
        <w:rPr>
          <w:rFonts w:ascii="Times New Roman" w:hAnsi="Times New Roman" w:cs="Times New Roman"/>
          <w:bCs/>
          <w:sz w:val="24"/>
          <w:szCs w:val="24"/>
        </w:rPr>
      </w:pPr>
    </w:p>
    <w:p w14:paraId="25150428" w14:textId="77777777" w:rsidR="0046706A" w:rsidRDefault="0046706A" w:rsidP="0046706A">
      <w:pPr>
        <w:spacing w:before="120" w:after="120"/>
        <w:jc w:val="both"/>
        <w:rPr>
          <w:rFonts w:ascii="Times New Roman" w:hAnsi="Times New Roman" w:cs="Times New Roman"/>
          <w:bCs/>
          <w:sz w:val="24"/>
          <w:szCs w:val="24"/>
        </w:rPr>
      </w:pPr>
    </w:p>
    <w:p w14:paraId="01D7A6F2" w14:textId="77777777" w:rsidR="0046706A" w:rsidRDefault="0046706A" w:rsidP="0046706A">
      <w:pPr>
        <w:spacing w:before="120" w:after="120"/>
        <w:jc w:val="both"/>
        <w:rPr>
          <w:rFonts w:ascii="Times New Roman" w:hAnsi="Times New Roman" w:cs="Times New Roman"/>
          <w:bCs/>
          <w:sz w:val="24"/>
          <w:szCs w:val="24"/>
        </w:rPr>
      </w:pPr>
    </w:p>
    <w:p w14:paraId="22151DE5" w14:textId="77777777" w:rsidR="0046706A" w:rsidRDefault="0046706A" w:rsidP="0046706A">
      <w:pPr>
        <w:spacing w:before="120" w:after="120"/>
        <w:jc w:val="both"/>
        <w:rPr>
          <w:rFonts w:ascii="Times New Roman" w:hAnsi="Times New Roman" w:cs="Times New Roman"/>
          <w:bCs/>
          <w:sz w:val="24"/>
          <w:szCs w:val="24"/>
        </w:rPr>
      </w:pPr>
    </w:p>
    <w:p w14:paraId="6DAEECEF" w14:textId="77777777" w:rsidR="0046706A" w:rsidRDefault="0046706A" w:rsidP="0046706A">
      <w:pPr>
        <w:spacing w:before="120" w:after="120"/>
        <w:jc w:val="both"/>
        <w:rPr>
          <w:rFonts w:ascii="Times New Roman" w:hAnsi="Times New Roman" w:cs="Times New Roman"/>
          <w:bCs/>
          <w:sz w:val="24"/>
          <w:szCs w:val="24"/>
        </w:rPr>
      </w:pPr>
    </w:p>
    <w:p w14:paraId="3058F6CB" w14:textId="77777777" w:rsidR="0046706A" w:rsidRDefault="0046706A" w:rsidP="0046706A">
      <w:pPr>
        <w:spacing w:before="120" w:after="120"/>
        <w:jc w:val="both"/>
        <w:rPr>
          <w:rFonts w:ascii="Times New Roman" w:hAnsi="Times New Roman" w:cs="Times New Roman"/>
          <w:bCs/>
          <w:sz w:val="24"/>
          <w:szCs w:val="24"/>
        </w:rPr>
      </w:pPr>
    </w:p>
    <w:p w14:paraId="2E79DB45" w14:textId="77777777" w:rsidR="0046706A" w:rsidRDefault="0046706A" w:rsidP="0046706A">
      <w:pPr>
        <w:spacing w:before="120" w:after="120"/>
        <w:jc w:val="both"/>
        <w:rPr>
          <w:rFonts w:ascii="Times New Roman" w:hAnsi="Times New Roman" w:cs="Times New Roman"/>
          <w:bCs/>
          <w:sz w:val="24"/>
          <w:szCs w:val="24"/>
        </w:rPr>
      </w:pPr>
    </w:p>
    <w:p w14:paraId="2A9C3D30" w14:textId="77777777" w:rsidR="0046706A" w:rsidRDefault="0046706A" w:rsidP="0046706A">
      <w:pPr>
        <w:spacing w:before="120" w:after="120"/>
        <w:jc w:val="both"/>
        <w:rPr>
          <w:rFonts w:ascii="Times New Roman" w:hAnsi="Times New Roman" w:cs="Times New Roman"/>
          <w:bCs/>
          <w:sz w:val="24"/>
          <w:szCs w:val="24"/>
        </w:rPr>
      </w:pPr>
    </w:p>
    <w:p w14:paraId="16251A84" w14:textId="77777777" w:rsidR="0046706A" w:rsidRDefault="0046706A" w:rsidP="0046706A">
      <w:pPr>
        <w:spacing w:before="120" w:after="120"/>
        <w:jc w:val="both"/>
        <w:rPr>
          <w:rFonts w:ascii="Times New Roman" w:hAnsi="Times New Roman" w:cs="Times New Roman"/>
          <w:bCs/>
          <w:sz w:val="24"/>
          <w:szCs w:val="24"/>
        </w:rPr>
      </w:pPr>
    </w:p>
    <w:p w14:paraId="076734C5" w14:textId="77777777" w:rsidR="0046706A" w:rsidRDefault="0046706A" w:rsidP="0046706A">
      <w:pPr>
        <w:spacing w:before="120" w:after="120"/>
        <w:jc w:val="both"/>
        <w:rPr>
          <w:rFonts w:ascii="Times New Roman" w:hAnsi="Times New Roman" w:cs="Times New Roman"/>
          <w:bCs/>
          <w:sz w:val="24"/>
          <w:szCs w:val="24"/>
        </w:rPr>
      </w:pPr>
    </w:p>
    <w:p w14:paraId="068EBB36" w14:textId="77777777" w:rsidR="0046706A" w:rsidRDefault="0046706A" w:rsidP="0046706A">
      <w:pPr>
        <w:spacing w:before="120" w:after="120"/>
        <w:jc w:val="both"/>
        <w:rPr>
          <w:rFonts w:ascii="Times New Roman" w:hAnsi="Times New Roman" w:cs="Times New Roman"/>
          <w:bCs/>
          <w:sz w:val="24"/>
          <w:szCs w:val="24"/>
        </w:rPr>
      </w:pPr>
    </w:p>
    <w:p w14:paraId="70041E1C" w14:textId="77777777" w:rsidR="0046706A" w:rsidRDefault="0046706A" w:rsidP="0046706A">
      <w:pPr>
        <w:spacing w:before="120" w:after="120"/>
        <w:jc w:val="both"/>
        <w:rPr>
          <w:rFonts w:ascii="Times New Roman" w:hAnsi="Times New Roman" w:cs="Times New Roman"/>
          <w:bCs/>
          <w:sz w:val="24"/>
          <w:szCs w:val="24"/>
        </w:rPr>
      </w:pPr>
    </w:p>
    <w:p w14:paraId="2E478B8B" w14:textId="77777777" w:rsidR="0046706A" w:rsidRDefault="0046706A" w:rsidP="0046706A">
      <w:pPr>
        <w:spacing w:before="120" w:after="120"/>
        <w:jc w:val="both"/>
        <w:rPr>
          <w:rFonts w:ascii="Times New Roman" w:hAnsi="Times New Roman" w:cs="Times New Roman"/>
          <w:bCs/>
          <w:sz w:val="24"/>
          <w:szCs w:val="24"/>
        </w:rPr>
      </w:pPr>
    </w:p>
    <w:p w14:paraId="39B7287C" w14:textId="77777777" w:rsidR="0046706A" w:rsidRPr="0046706A" w:rsidRDefault="0046706A" w:rsidP="0046706A">
      <w:pPr>
        <w:spacing w:before="120" w:after="120"/>
        <w:jc w:val="both"/>
        <w:rPr>
          <w:rFonts w:ascii="Times New Roman" w:hAnsi="Times New Roman" w:cs="Times New Roman"/>
          <w:bCs/>
          <w:sz w:val="24"/>
          <w:szCs w:val="24"/>
        </w:rPr>
      </w:pPr>
    </w:p>
    <w:p w14:paraId="0FC3C507" w14:textId="29198534" w:rsidR="00CD12D5" w:rsidRPr="0046706A" w:rsidRDefault="00CD12D5" w:rsidP="00736D6B">
      <w:pPr>
        <w:pStyle w:val="Balk1"/>
        <w:spacing w:line="360" w:lineRule="auto"/>
        <w:ind w:left="714" w:right="62" w:hanging="357"/>
      </w:pPr>
      <w:bookmarkStart w:id="22" w:name="_Toc221146200"/>
      <w:r w:rsidRPr="0046706A">
        <w:lastRenderedPageBreak/>
        <w:t>TOPLUMSAL KATKI</w:t>
      </w:r>
      <w:bookmarkEnd w:id="22"/>
      <w:r w:rsidRPr="0046706A">
        <w:t xml:space="preserve"> </w:t>
      </w:r>
    </w:p>
    <w:p w14:paraId="72FE1B75" w14:textId="77777777" w:rsidR="00CD12D5" w:rsidRPr="0046706A" w:rsidRDefault="00CD12D5"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bCs/>
          <w:sz w:val="24"/>
          <w:szCs w:val="24"/>
        </w:rPr>
        <w:t>D.1. Toplumsal Katkı Süreçlerinin Yönetimi ve Toplumsal Katkı Kaynakları</w:t>
      </w:r>
    </w:p>
    <w:p w14:paraId="19704101" w14:textId="77777777" w:rsidR="00CD12D5" w:rsidRPr="0046706A" w:rsidRDefault="00CD12D5"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bCs/>
          <w:sz w:val="24"/>
          <w:szCs w:val="24"/>
        </w:rPr>
        <w:t xml:space="preserve">D.1.1. Toplumsal Katkı Süreçlerinin Yönetimi (Olgunluk Düzeyi 2) </w:t>
      </w:r>
    </w:p>
    <w:p w14:paraId="027A939E" w14:textId="51C5E49E"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 xml:space="preserve">Siirt Üniversitesi Kadın Sorunları Uygulama ve Araştırma Merkezi (KASUAM), toplumsal katkı süreçlerini üniversitenin belirlediği yasal mevzuata göre </w:t>
      </w:r>
      <w:hyperlink r:id="rId78" w:history="1">
        <w:r w:rsidRPr="0046706A">
          <w:rPr>
            <w:rStyle w:val="Kpr"/>
            <w:rFonts w:ascii="Times New Roman" w:hAnsi="Times New Roman" w:cs="Times New Roman"/>
            <w:b/>
            <w:bCs/>
            <w:color w:val="auto"/>
            <w:sz w:val="24"/>
            <w:szCs w:val="24"/>
            <w:u w:val="none"/>
          </w:rPr>
          <w:t>[1_OD2]</w:t>
        </w:r>
      </w:hyperlink>
      <w:r w:rsidRPr="0046706A">
        <w:rPr>
          <w:rFonts w:ascii="Times New Roman" w:hAnsi="Times New Roman" w:cs="Times New Roman"/>
          <w:bCs/>
          <w:sz w:val="24"/>
          <w:szCs w:val="24"/>
        </w:rPr>
        <w:t xml:space="preserve"> ve üniversitenin 2023-2027 Stratejik Planı </w:t>
      </w:r>
      <w:hyperlink r:id="rId79" w:history="1">
        <w:r w:rsidRPr="0046706A">
          <w:rPr>
            <w:rStyle w:val="Kpr"/>
            <w:rFonts w:ascii="Times New Roman" w:hAnsi="Times New Roman" w:cs="Times New Roman"/>
            <w:b/>
            <w:bCs/>
            <w:color w:val="auto"/>
            <w:sz w:val="24"/>
            <w:szCs w:val="24"/>
            <w:u w:val="none"/>
          </w:rPr>
          <w:t>[2_OD2]</w:t>
        </w:r>
      </w:hyperlink>
      <w:r w:rsidRPr="0046706A">
        <w:rPr>
          <w:rFonts w:ascii="Times New Roman" w:hAnsi="Times New Roman" w:cs="Times New Roman"/>
          <w:bCs/>
          <w:sz w:val="24"/>
          <w:szCs w:val="24"/>
        </w:rPr>
        <w:t xml:space="preserve"> ile uyumlu bir şekilde yönetmektedir. Merkezin Yönetsel Yapısı müdür ve müdür yardımcıları ile</w:t>
      </w:r>
      <w:r w:rsidRPr="0046706A">
        <w:rPr>
          <w:rFonts w:ascii="Times New Roman" w:hAnsi="Times New Roman" w:cs="Times New Roman"/>
          <w:b/>
          <w:bCs/>
          <w:sz w:val="24"/>
          <w:szCs w:val="24"/>
        </w:rPr>
        <w:t xml:space="preserve"> </w:t>
      </w:r>
      <w:r w:rsidRPr="0046706A">
        <w:rPr>
          <w:rFonts w:ascii="Times New Roman" w:hAnsi="Times New Roman" w:cs="Times New Roman"/>
          <w:bCs/>
          <w:sz w:val="24"/>
          <w:szCs w:val="24"/>
        </w:rPr>
        <w:t xml:space="preserve">Yönetim Kurulu üyelerinden oluşmaktadır </w:t>
      </w:r>
      <w:hyperlink r:id="rId80" w:history="1">
        <w:r w:rsidRPr="0046706A">
          <w:rPr>
            <w:rStyle w:val="Kpr"/>
            <w:rFonts w:ascii="Times New Roman" w:hAnsi="Times New Roman" w:cs="Times New Roman"/>
            <w:b/>
            <w:bCs/>
            <w:color w:val="auto"/>
            <w:sz w:val="24"/>
            <w:szCs w:val="24"/>
            <w:u w:val="none"/>
          </w:rPr>
          <w:t>[3_OD2]</w:t>
        </w:r>
      </w:hyperlink>
      <w:r w:rsidRPr="0046706A">
        <w:rPr>
          <w:rFonts w:ascii="Times New Roman" w:hAnsi="Times New Roman" w:cs="Times New Roman"/>
          <w:bCs/>
          <w:sz w:val="24"/>
          <w:szCs w:val="24"/>
        </w:rPr>
        <w:t xml:space="preserve">. Yönetim Kurulu’nun varlığı, yerel paydaşların (STK’lar, kamu kurumları) sürece dahil edildiğinin ve dış paydaş odaklı bir yönetim anlayışının benimsendiğinin göstergesidir </w:t>
      </w:r>
      <w:hyperlink r:id="rId81" w:history="1">
        <w:r w:rsidRPr="0046706A">
          <w:rPr>
            <w:rStyle w:val="Kpr"/>
            <w:rFonts w:ascii="Times New Roman" w:hAnsi="Times New Roman" w:cs="Times New Roman"/>
            <w:b/>
            <w:bCs/>
            <w:color w:val="auto"/>
            <w:sz w:val="24"/>
            <w:szCs w:val="24"/>
            <w:u w:val="none"/>
          </w:rPr>
          <w:t>[4_OD2]</w:t>
        </w:r>
      </w:hyperlink>
      <w:r w:rsidRPr="0046706A">
        <w:rPr>
          <w:rFonts w:ascii="Times New Roman" w:hAnsi="Times New Roman" w:cs="Times New Roman"/>
          <w:bCs/>
          <w:sz w:val="24"/>
          <w:szCs w:val="24"/>
        </w:rPr>
        <w:t xml:space="preserve">.  Üniversitenin "Toplumsal Katkı Politikası" çerçevesinde; bölge kadınlarının eğitime katılımı </w:t>
      </w:r>
      <w:hyperlink r:id="rId82" w:history="1">
        <w:r w:rsidRPr="0046706A">
          <w:rPr>
            <w:rStyle w:val="Kpr"/>
            <w:rFonts w:ascii="Times New Roman" w:hAnsi="Times New Roman" w:cs="Times New Roman"/>
            <w:b/>
            <w:bCs/>
            <w:color w:val="auto"/>
            <w:sz w:val="24"/>
            <w:szCs w:val="24"/>
            <w:u w:val="none"/>
          </w:rPr>
          <w:t>[5_OD2]</w:t>
        </w:r>
      </w:hyperlink>
      <w:r w:rsidR="00146CDE" w:rsidRPr="0046706A">
        <w:rPr>
          <w:rFonts w:ascii="Times New Roman" w:hAnsi="Times New Roman" w:cs="Times New Roman"/>
          <w:bCs/>
          <w:sz w:val="24"/>
          <w:szCs w:val="24"/>
        </w:rPr>
        <w:t>,</w:t>
      </w:r>
      <w:r w:rsidRPr="0046706A">
        <w:rPr>
          <w:rFonts w:ascii="Times New Roman" w:hAnsi="Times New Roman" w:cs="Times New Roman"/>
          <w:bCs/>
          <w:sz w:val="24"/>
          <w:szCs w:val="24"/>
        </w:rPr>
        <w:t xml:space="preserve"> </w:t>
      </w:r>
      <w:hyperlink r:id="rId83" w:history="1">
        <w:r w:rsidRPr="0046706A">
          <w:rPr>
            <w:rStyle w:val="Kpr"/>
            <w:rFonts w:ascii="Times New Roman" w:hAnsi="Times New Roman" w:cs="Times New Roman"/>
            <w:b/>
            <w:bCs/>
            <w:color w:val="auto"/>
            <w:sz w:val="24"/>
            <w:szCs w:val="24"/>
            <w:u w:val="none"/>
          </w:rPr>
          <w:t>[6_OD2]</w:t>
        </w:r>
      </w:hyperlink>
      <w:r w:rsidRPr="0046706A">
        <w:rPr>
          <w:rFonts w:ascii="Times New Roman" w:hAnsi="Times New Roman" w:cs="Times New Roman"/>
          <w:bCs/>
          <w:sz w:val="24"/>
          <w:szCs w:val="24"/>
        </w:rPr>
        <w:t xml:space="preserve">, kadına yönelik şiddetle mücadele ve toplumsal bağlamda fırsat eşitliği gibi temalar merkezin yönetim stratejisinde  yer almaktadır </w:t>
      </w:r>
      <w:hyperlink r:id="rId84" w:history="1">
        <w:r w:rsidRPr="0046706A">
          <w:rPr>
            <w:rStyle w:val="Kpr"/>
            <w:rFonts w:ascii="Times New Roman" w:hAnsi="Times New Roman" w:cs="Times New Roman"/>
            <w:b/>
            <w:bCs/>
            <w:color w:val="auto"/>
            <w:sz w:val="24"/>
            <w:szCs w:val="24"/>
            <w:u w:val="none"/>
          </w:rPr>
          <w:t>[7_OD1]</w:t>
        </w:r>
      </w:hyperlink>
      <w:r w:rsidRPr="0046706A">
        <w:rPr>
          <w:rFonts w:ascii="Times New Roman" w:hAnsi="Times New Roman" w:cs="Times New Roman"/>
          <w:bCs/>
          <w:sz w:val="24"/>
          <w:szCs w:val="24"/>
        </w:rPr>
        <w:t xml:space="preserve"> </w:t>
      </w:r>
      <w:hyperlink r:id="rId85" w:history="1">
        <w:r w:rsidRPr="0046706A">
          <w:rPr>
            <w:rStyle w:val="Kpr"/>
            <w:rFonts w:ascii="Times New Roman" w:hAnsi="Times New Roman" w:cs="Times New Roman"/>
            <w:b/>
            <w:bCs/>
            <w:color w:val="auto"/>
            <w:sz w:val="24"/>
            <w:szCs w:val="24"/>
            <w:u w:val="none"/>
          </w:rPr>
          <w:t>[8_0D2]</w:t>
        </w:r>
      </w:hyperlink>
      <w:r w:rsidRPr="0046706A">
        <w:rPr>
          <w:rFonts w:ascii="Times New Roman" w:hAnsi="Times New Roman" w:cs="Times New Roman"/>
          <w:bCs/>
          <w:sz w:val="24"/>
          <w:szCs w:val="24"/>
        </w:rPr>
        <w:t xml:space="preserve">.  Faaliyetler genellikle belirli gün ve haftalar (8 Mart Dünya Kadınlar Günü, 25 Kasım Kadına Yönelik Şiddete Karşı Uluslararası Mücadele Günü gibi) odağında planlanmakla birlikte </w:t>
      </w:r>
      <w:hyperlink r:id="rId86" w:history="1">
        <w:r w:rsidRPr="0046706A">
          <w:rPr>
            <w:rStyle w:val="Kpr"/>
            <w:rFonts w:ascii="Times New Roman" w:hAnsi="Times New Roman" w:cs="Times New Roman"/>
            <w:b/>
            <w:bCs/>
            <w:color w:val="auto"/>
            <w:sz w:val="24"/>
            <w:szCs w:val="24"/>
            <w:u w:val="none"/>
          </w:rPr>
          <w:t>[9_0D2]</w:t>
        </w:r>
      </w:hyperlink>
      <w:r w:rsidRPr="0046706A">
        <w:rPr>
          <w:rFonts w:ascii="Times New Roman" w:hAnsi="Times New Roman" w:cs="Times New Roman"/>
          <w:bCs/>
          <w:sz w:val="24"/>
          <w:szCs w:val="24"/>
        </w:rPr>
        <w:t xml:space="preserve">, bölgedeki yerel yönetimlerle ve sivil toplum kuruluşları ile sürekli bir iletişim mekanizması kurulmaktadır </w:t>
      </w:r>
      <w:hyperlink r:id="rId87" w:history="1">
        <w:r w:rsidRPr="0046706A">
          <w:rPr>
            <w:rStyle w:val="Kpr"/>
            <w:rFonts w:ascii="Times New Roman" w:hAnsi="Times New Roman" w:cs="Times New Roman"/>
            <w:b/>
            <w:bCs/>
            <w:color w:val="auto"/>
            <w:sz w:val="24"/>
            <w:szCs w:val="24"/>
            <w:u w:val="none"/>
          </w:rPr>
          <w:t>[10_OD2]</w:t>
        </w:r>
      </w:hyperlink>
      <w:r w:rsidRPr="0046706A">
        <w:rPr>
          <w:rFonts w:ascii="Times New Roman" w:hAnsi="Times New Roman" w:cs="Times New Roman"/>
          <w:bCs/>
          <w:sz w:val="24"/>
          <w:szCs w:val="24"/>
        </w:rPr>
        <w:t xml:space="preserve"> </w:t>
      </w:r>
      <w:hyperlink r:id="rId88" w:history="1">
        <w:r w:rsidRPr="0046706A">
          <w:rPr>
            <w:rStyle w:val="Kpr"/>
            <w:rFonts w:ascii="Times New Roman" w:hAnsi="Times New Roman" w:cs="Times New Roman"/>
            <w:b/>
            <w:bCs/>
            <w:color w:val="auto"/>
            <w:sz w:val="24"/>
            <w:szCs w:val="24"/>
            <w:u w:val="none"/>
          </w:rPr>
          <w:t>[11_OD2]</w:t>
        </w:r>
      </w:hyperlink>
      <w:r w:rsidRPr="0046706A">
        <w:rPr>
          <w:rFonts w:ascii="Times New Roman" w:hAnsi="Times New Roman" w:cs="Times New Roman"/>
          <w:bCs/>
          <w:sz w:val="24"/>
          <w:szCs w:val="24"/>
        </w:rPr>
        <w:t>.</w:t>
      </w:r>
    </w:p>
    <w:p w14:paraId="337DB61E" w14:textId="77777777"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
          <w:bCs/>
          <w:sz w:val="24"/>
          <w:szCs w:val="24"/>
        </w:rPr>
        <w:t>Olgunluk Düzeyi 2:</w:t>
      </w:r>
      <w:r w:rsidRPr="0046706A">
        <w:rPr>
          <w:rFonts w:ascii="Times New Roman" w:hAnsi="Times New Roman" w:cs="Times New Roman"/>
          <w:bCs/>
          <w:sz w:val="24"/>
          <w:szCs w:val="24"/>
        </w:rPr>
        <w:t xml:space="preserve"> Merkez toplumsal katkı kaynaklarını toplumsal katkı stratejisini planlar eşliğinde ve birimler arası dengeyi gözeterek yönetmektedir.</w:t>
      </w:r>
    </w:p>
    <w:p w14:paraId="78C06CB2" w14:textId="77777777" w:rsidR="00CD12D5" w:rsidRPr="0046706A" w:rsidRDefault="00CD12D5"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bCs/>
          <w:sz w:val="24"/>
          <w:szCs w:val="24"/>
        </w:rPr>
        <w:t>D.1.2. Kaynaklar (Olgunluk Düzeyi 2)</w:t>
      </w:r>
    </w:p>
    <w:p w14:paraId="0916EAAB" w14:textId="2FE05206"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 xml:space="preserve">Merkezin toplumsal katkı faaliyetlerini sürdürülebilir bir yapıda yürütmesini sağlayan temel kaynaklar; nitelikli insan kaynağı </w:t>
      </w:r>
      <w:hyperlink r:id="rId89" w:history="1">
        <w:r w:rsidRPr="0046706A">
          <w:rPr>
            <w:rStyle w:val="Kpr"/>
            <w:rFonts w:ascii="Times New Roman" w:hAnsi="Times New Roman" w:cs="Times New Roman"/>
            <w:b/>
            <w:bCs/>
            <w:color w:val="auto"/>
            <w:sz w:val="24"/>
            <w:szCs w:val="24"/>
            <w:u w:val="none"/>
          </w:rPr>
          <w:t>[1_OD2]</w:t>
        </w:r>
      </w:hyperlink>
      <w:r w:rsidRPr="0046706A">
        <w:rPr>
          <w:rFonts w:ascii="Times New Roman" w:hAnsi="Times New Roman" w:cs="Times New Roman"/>
          <w:bCs/>
          <w:sz w:val="24"/>
          <w:szCs w:val="24"/>
        </w:rPr>
        <w:t xml:space="preserve">, kurumsal iş birlikleri </w:t>
      </w:r>
      <w:hyperlink r:id="rId90" w:history="1">
        <w:r w:rsidRPr="0046706A">
          <w:rPr>
            <w:rStyle w:val="Kpr"/>
            <w:rFonts w:ascii="Times New Roman" w:hAnsi="Times New Roman" w:cs="Times New Roman"/>
            <w:b/>
            <w:bCs/>
            <w:color w:val="auto"/>
            <w:sz w:val="24"/>
            <w:szCs w:val="24"/>
            <w:u w:val="none"/>
          </w:rPr>
          <w:t>[2_OD2]</w:t>
        </w:r>
      </w:hyperlink>
      <w:r w:rsidRPr="0046706A">
        <w:rPr>
          <w:rFonts w:ascii="Times New Roman" w:hAnsi="Times New Roman" w:cs="Times New Roman"/>
          <w:bCs/>
          <w:sz w:val="24"/>
          <w:szCs w:val="24"/>
        </w:rPr>
        <w:t xml:space="preserve">  ve fiziksel altyapı unsurlarından oluşmaktadır. Bu kapsamda; Sosyal Bilimler, Sağlık ve Fen Bilimleri gibi çeşitli disiplinlerden akademisyenlerin uzmanlık alanları akademik birikimi topluma aktaran temel gücü oluştururken </w:t>
      </w:r>
      <w:hyperlink r:id="rId91" w:history="1">
        <w:r w:rsidRPr="0046706A">
          <w:rPr>
            <w:rStyle w:val="Kpr"/>
            <w:rFonts w:ascii="Times New Roman" w:hAnsi="Times New Roman" w:cs="Times New Roman"/>
            <w:b/>
            <w:bCs/>
            <w:color w:val="auto"/>
            <w:sz w:val="24"/>
            <w:szCs w:val="24"/>
            <w:u w:val="none"/>
          </w:rPr>
          <w:t>[1_OD2]</w:t>
        </w:r>
      </w:hyperlink>
      <w:r w:rsidRPr="0046706A">
        <w:rPr>
          <w:rFonts w:ascii="Times New Roman" w:hAnsi="Times New Roman" w:cs="Times New Roman"/>
          <w:bCs/>
          <w:sz w:val="24"/>
          <w:szCs w:val="24"/>
        </w:rPr>
        <w:t xml:space="preserve"> ; Siirt Valiliği, Aile ve Sosyal Hizmetler İl Müdürlüğü ve ulusal ve yerel sivil toplum kuruluşları ile tesis edilen stratejik iş birlikleri</w:t>
      </w:r>
      <w:r w:rsidR="00146CDE" w:rsidRPr="0046706A">
        <w:rPr>
          <w:rFonts w:ascii="Times New Roman" w:hAnsi="Times New Roman" w:cs="Times New Roman"/>
          <w:bCs/>
          <w:sz w:val="24"/>
          <w:szCs w:val="24"/>
        </w:rPr>
        <w:t xml:space="preserve"> </w:t>
      </w:r>
      <w:hyperlink r:id="rId92" w:history="1">
        <w:r w:rsidRPr="0046706A">
          <w:rPr>
            <w:rStyle w:val="Kpr"/>
            <w:rFonts w:ascii="Times New Roman" w:hAnsi="Times New Roman" w:cs="Times New Roman"/>
            <w:b/>
            <w:bCs/>
            <w:color w:val="auto"/>
            <w:sz w:val="24"/>
            <w:szCs w:val="24"/>
            <w:u w:val="none"/>
          </w:rPr>
          <w:t>[3_OD2]</w:t>
        </w:r>
      </w:hyperlink>
      <w:r w:rsidRPr="0046706A">
        <w:rPr>
          <w:rFonts w:ascii="Times New Roman" w:hAnsi="Times New Roman" w:cs="Times New Roman"/>
          <w:bCs/>
          <w:sz w:val="24"/>
          <w:szCs w:val="24"/>
        </w:rPr>
        <w:t xml:space="preserve"> </w:t>
      </w:r>
      <w:hyperlink r:id="rId93" w:history="1">
        <w:r w:rsidRPr="0046706A">
          <w:rPr>
            <w:rStyle w:val="Kpr"/>
            <w:rFonts w:ascii="Times New Roman" w:hAnsi="Times New Roman" w:cs="Times New Roman"/>
            <w:b/>
            <w:bCs/>
            <w:color w:val="auto"/>
            <w:sz w:val="24"/>
            <w:szCs w:val="24"/>
            <w:u w:val="none"/>
          </w:rPr>
          <w:t>[4_OD2]</w:t>
        </w:r>
      </w:hyperlink>
      <w:hyperlink r:id="rId94" w:history="1">
        <w:r w:rsidRPr="0046706A">
          <w:rPr>
            <w:rStyle w:val="Kpr"/>
            <w:rFonts w:ascii="Times New Roman" w:hAnsi="Times New Roman" w:cs="Times New Roman"/>
            <w:b/>
            <w:bCs/>
            <w:color w:val="auto"/>
            <w:sz w:val="24"/>
            <w:szCs w:val="24"/>
            <w:u w:val="none"/>
          </w:rPr>
          <w:t>[5_OD2]</w:t>
        </w:r>
      </w:hyperlink>
      <w:r w:rsidRPr="0046706A">
        <w:rPr>
          <w:rFonts w:ascii="Times New Roman" w:hAnsi="Times New Roman" w:cs="Times New Roman"/>
          <w:bCs/>
          <w:sz w:val="24"/>
          <w:szCs w:val="24"/>
        </w:rPr>
        <w:t xml:space="preserve"> merkezin lojistik ve operasyonel kapasitesini genişletmektedir. Bu süreç, üniversitenin sahip olduğu konferans salonları </w:t>
      </w:r>
      <w:hyperlink r:id="rId95" w:history="1">
        <w:r w:rsidRPr="0046706A">
          <w:rPr>
            <w:rStyle w:val="Kpr"/>
            <w:rFonts w:ascii="Times New Roman" w:hAnsi="Times New Roman" w:cs="Times New Roman"/>
            <w:b/>
            <w:bCs/>
            <w:color w:val="auto"/>
            <w:sz w:val="24"/>
            <w:szCs w:val="24"/>
            <w:u w:val="none"/>
          </w:rPr>
          <w:t>[6_OD2]</w:t>
        </w:r>
      </w:hyperlink>
      <w:r w:rsidRPr="0046706A">
        <w:rPr>
          <w:rFonts w:ascii="Times New Roman" w:hAnsi="Times New Roman" w:cs="Times New Roman"/>
          <w:bCs/>
          <w:sz w:val="24"/>
          <w:szCs w:val="24"/>
        </w:rPr>
        <w:t xml:space="preserve">, dijital platformlar </w:t>
      </w:r>
      <w:hyperlink r:id="rId96" w:history="1">
        <w:r w:rsidRPr="0046706A">
          <w:rPr>
            <w:rStyle w:val="Kpr"/>
            <w:rFonts w:ascii="Times New Roman" w:hAnsi="Times New Roman" w:cs="Times New Roman"/>
            <w:b/>
            <w:bCs/>
            <w:color w:val="auto"/>
            <w:sz w:val="24"/>
            <w:szCs w:val="24"/>
            <w:u w:val="none"/>
          </w:rPr>
          <w:t>[7_OD2]</w:t>
        </w:r>
      </w:hyperlink>
      <w:r w:rsidRPr="0046706A">
        <w:rPr>
          <w:rFonts w:ascii="Times New Roman" w:hAnsi="Times New Roman" w:cs="Times New Roman"/>
          <w:bCs/>
          <w:sz w:val="24"/>
          <w:szCs w:val="24"/>
        </w:rPr>
        <w:t xml:space="preserve"> ve merkezin kendi ofis imkanları gibi fiziksel altyapı olanaklarıyla desteklenerek, toplumsal katkı çıktılarının çok yönlü ve etkin bir şekilde üretilmesine imkân tanımaktadır.</w:t>
      </w:r>
    </w:p>
    <w:p w14:paraId="4F355B4A" w14:textId="77777777"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
          <w:bCs/>
          <w:sz w:val="24"/>
          <w:szCs w:val="24"/>
        </w:rPr>
        <w:t>Olgunluk Düzeyi 2:</w:t>
      </w:r>
      <w:r w:rsidRPr="0046706A">
        <w:rPr>
          <w:rFonts w:ascii="Times New Roman" w:hAnsi="Times New Roman" w:cs="Times New Roman"/>
          <w:bCs/>
          <w:sz w:val="24"/>
          <w:szCs w:val="24"/>
        </w:rPr>
        <w:t xml:space="preserve"> Merkez toplumsal katkı kaynaklarını toplumsal katkı stratejisini planlar eşliğinde ve birimler arası dengeyi gözeterek yönetmektedir.</w:t>
      </w:r>
    </w:p>
    <w:p w14:paraId="0FAFAFA8" w14:textId="77777777" w:rsidR="00CD12D5" w:rsidRPr="0046706A" w:rsidRDefault="00CD12D5"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bCs/>
          <w:sz w:val="24"/>
          <w:szCs w:val="24"/>
        </w:rPr>
        <w:t>D.2. Toplumsal Katkı Performansı</w:t>
      </w:r>
    </w:p>
    <w:p w14:paraId="61F26C89" w14:textId="77777777"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Merkez, toplumsal katkı stratejisi ve hedefleri doğrultusunda yürüttüğü faaliyetleri periyodik olarak izlemekte ve sürekli değerlendirmektedir. Bu bağlamda toplumsal katkıya ilişkin yapılan tüm faaliyetler kanıtlarıyla rapor edilmektedir. Sonraki yıl ile ilgili planlanan toplumsal katkı faaliyetlerinin de periyodik olarak hazırlanması planlanmaktadır.</w:t>
      </w:r>
    </w:p>
    <w:p w14:paraId="2C3ABFED" w14:textId="77777777" w:rsidR="00CD12D5" w:rsidRPr="0046706A" w:rsidRDefault="00CD12D5" w:rsidP="0046706A">
      <w:pPr>
        <w:spacing w:before="120" w:after="120"/>
        <w:jc w:val="both"/>
        <w:rPr>
          <w:rFonts w:ascii="Times New Roman" w:hAnsi="Times New Roman" w:cs="Times New Roman"/>
          <w:b/>
          <w:bCs/>
          <w:sz w:val="24"/>
          <w:szCs w:val="24"/>
        </w:rPr>
      </w:pPr>
      <w:r w:rsidRPr="0046706A">
        <w:rPr>
          <w:rFonts w:ascii="Times New Roman" w:hAnsi="Times New Roman" w:cs="Times New Roman"/>
          <w:b/>
          <w:bCs/>
          <w:sz w:val="24"/>
          <w:szCs w:val="24"/>
        </w:rPr>
        <w:t xml:space="preserve">D.2.1. Toplumsal Katkı Performansının İzlenmesi ve Değerlendirilmesi (Olgunluk Düzeyi 3) </w:t>
      </w:r>
    </w:p>
    <w:p w14:paraId="64E1C01C" w14:textId="067322DB"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 xml:space="preserve">Merkezin toplumsal katkı performansı, gerçekleştirdiği faaliyetlerin çeşitliliği, kapsayıcılığı ve izlenebilirliği çerçevesinde değerlendirilmektedir </w:t>
      </w:r>
      <w:hyperlink r:id="rId97" w:history="1">
        <w:r w:rsidRPr="0046706A">
          <w:rPr>
            <w:rStyle w:val="Kpr"/>
            <w:rFonts w:ascii="Times New Roman" w:hAnsi="Times New Roman" w:cs="Times New Roman"/>
            <w:b/>
            <w:bCs/>
            <w:color w:val="auto"/>
            <w:sz w:val="24"/>
            <w:szCs w:val="24"/>
            <w:u w:val="none"/>
          </w:rPr>
          <w:t>[1_OD2]</w:t>
        </w:r>
      </w:hyperlink>
      <w:r w:rsidRPr="0046706A">
        <w:rPr>
          <w:rFonts w:ascii="Times New Roman" w:hAnsi="Times New Roman" w:cs="Times New Roman"/>
          <w:bCs/>
          <w:sz w:val="24"/>
          <w:szCs w:val="24"/>
        </w:rPr>
        <w:t xml:space="preserve"> </w:t>
      </w:r>
      <w:hyperlink r:id="rId98" w:history="1">
        <w:r w:rsidRPr="0046706A">
          <w:rPr>
            <w:rStyle w:val="Kpr"/>
            <w:rFonts w:ascii="Times New Roman" w:hAnsi="Times New Roman" w:cs="Times New Roman"/>
            <w:b/>
            <w:bCs/>
            <w:color w:val="auto"/>
            <w:sz w:val="24"/>
            <w:szCs w:val="24"/>
            <w:u w:val="none"/>
          </w:rPr>
          <w:t>[2_OD2]</w:t>
        </w:r>
      </w:hyperlink>
      <w:r w:rsidRPr="0046706A">
        <w:rPr>
          <w:rFonts w:ascii="Times New Roman" w:hAnsi="Times New Roman" w:cs="Times New Roman"/>
          <w:bCs/>
          <w:sz w:val="24"/>
          <w:szCs w:val="24"/>
        </w:rPr>
        <w:t xml:space="preserve"> </w:t>
      </w:r>
      <w:hyperlink r:id="rId99" w:history="1">
        <w:r w:rsidRPr="0046706A">
          <w:rPr>
            <w:rStyle w:val="Kpr"/>
            <w:rFonts w:ascii="Times New Roman" w:hAnsi="Times New Roman" w:cs="Times New Roman"/>
            <w:b/>
            <w:bCs/>
            <w:color w:val="auto"/>
            <w:sz w:val="24"/>
            <w:szCs w:val="24"/>
            <w:u w:val="none"/>
          </w:rPr>
          <w:t>[3_OD2]</w:t>
        </w:r>
      </w:hyperlink>
      <w:r w:rsidRPr="0046706A">
        <w:rPr>
          <w:rFonts w:ascii="Times New Roman" w:hAnsi="Times New Roman" w:cs="Times New Roman"/>
          <w:b/>
          <w:bCs/>
          <w:sz w:val="24"/>
          <w:szCs w:val="24"/>
        </w:rPr>
        <w:t xml:space="preserve"> </w:t>
      </w:r>
      <w:hyperlink r:id="rId100" w:history="1">
        <w:r w:rsidRPr="0046706A">
          <w:rPr>
            <w:rStyle w:val="Kpr"/>
            <w:rFonts w:ascii="Times New Roman" w:hAnsi="Times New Roman" w:cs="Times New Roman"/>
            <w:b/>
            <w:bCs/>
            <w:color w:val="auto"/>
            <w:sz w:val="24"/>
            <w:szCs w:val="24"/>
            <w:u w:val="none"/>
          </w:rPr>
          <w:t>[4_OD2]</w:t>
        </w:r>
      </w:hyperlink>
      <w:r w:rsidRPr="0046706A">
        <w:rPr>
          <w:rFonts w:ascii="Times New Roman" w:hAnsi="Times New Roman" w:cs="Times New Roman"/>
          <w:bCs/>
          <w:sz w:val="24"/>
          <w:szCs w:val="24"/>
        </w:rPr>
        <w:t xml:space="preserve"> </w:t>
      </w:r>
      <w:hyperlink r:id="rId101" w:history="1">
        <w:r w:rsidRPr="0046706A">
          <w:rPr>
            <w:rStyle w:val="Kpr"/>
            <w:rFonts w:ascii="Times New Roman" w:hAnsi="Times New Roman" w:cs="Times New Roman"/>
            <w:b/>
            <w:bCs/>
            <w:color w:val="auto"/>
            <w:sz w:val="24"/>
            <w:szCs w:val="24"/>
            <w:u w:val="none"/>
          </w:rPr>
          <w:t>[5_OD2]</w:t>
        </w:r>
      </w:hyperlink>
      <w:r w:rsidRPr="0046706A">
        <w:rPr>
          <w:rFonts w:ascii="Times New Roman" w:hAnsi="Times New Roman" w:cs="Times New Roman"/>
          <w:bCs/>
          <w:sz w:val="24"/>
          <w:szCs w:val="24"/>
        </w:rPr>
        <w:t xml:space="preserve">. Bu kapsamda merkez, yıllar içerisinde uluslararası günler için temalı programlar </w:t>
      </w:r>
      <w:hyperlink r:id="rId102" w:history="1">
        <w:r w:rsidRPr="0046706A">
          <w:rPr>
            <w:rStyle w:val="Kpr"/>
            <w:rFonts w:ascii="Times New Roman" w:hAnsi="Times New Roman" w:cs="Times New Roman"/>
            <w:b/>
            <w:bCs/>
            <w:color w:val="auto"/>
            <w:sz w:val="24"/>
            <w:szCs w:val="24"/>
            <w:u w:val="none"/>
          </w:rPr>
          <w:t>[6_OD2]</w:t>
        </w:r>
      </w:hyperlink>
      <w:r w:rsidRPr="0046706A">
        <w:rPr>
          <w:rFonts w:ascii="Times New Roman" w:hAnsi="Times New Roman" w:cs="Times New Roman"/>
          <w:bCs/>
          <w:sz w:val="24"/>
          <w:szCs w:val="24"/>
        </w:rPr>
        <w:t xml:space="preserve"> </w:t>
      </w:r>
      <w:hyperlink r:id="rId103" w:history="1">
        <w:r w:rsidRPr="0046706A">
          <w:rPr>
            <w:rStyle w:val="Kpr"/>
            <w:rFonts w:ascii="Times New Roman" w:hAnsi="Times New Roman" w:cs="Times New Roman"/>
            <w:b/>
            <w:bCs/>
            <w:color w:val="auto"/>
            <w:sz w:val="24"/>
            <w:szCs w:val="24"/>
            <w:u w:val="none"/>
          </w:rPr>
          <w:t>[7_OD2]</w:t>
        </w:r>
      </w:hyperlink>
      <w:r w:rsidRPr="0046706A">
        <w:rPr>
          <w:rFonts w:ascii="Times New Roman" w:hAnsi="Times New Roman" w:cs="Times New Roman"/>
          <w:bCs/>
          <w:sz w:val="24"/>
          <w:szCs w:val="24"/>
        </w:rPr>
        <w:t xml:space="preserve"> </w:t>
      </w:r>
      <w:hyperlink r:id="rId104" w:history="1">
        <w:r w:rsidRPr="0046706A">
          <w:rPr>
            <w:rStyle w:val="Kpr"/>
            <w:rFonts w:ascii="Times New Roman" w:hAnsi="Times New Roman" w:cs="Times New Roman"/>
            <w:b/>
            <w:bCs/>
            <w:color w:val="auto"/>
            <w:sz w:val="24"/>
            <w:szCs w:val="24"/>
            <w:u w:val="none"/>
          </w:rPr>
          <w:t>[8_OD2]</w:t>
        </w:r>
      </w:hyperlink>
      <w:r w:rsidRPr="0046706A">
        <w:rPr>
          <w:rFonts w:ascii="Times New Roman" w:hAnsi="Times New Roman" w:cs="Times New Roman"/>
          <w:bCs/>
          <w:sz w:val="24"/>
          <w:szCs w:val="24"/>
        </w:rPr>
        <w:t xml:space="preserve">(8 Mart Dünya Kadınlar Günü, Anneler Günü, 25 Kasım Kadına Yönelik Şiddete Karşı Uluslararası Mücadele Günü gibi), kadının toplumsal hayata katılımının desteklenmesi temalı paneller </w:t>
      </w:r>
      <w:hyperlink r:id="rId105" w:history="1">
        <w:r w:rsidRPr="0046706A">
          <w:rPr>
            <w:rStyle w:val="Kpr"/>
            <w:rFonts w:ascii="Times New Roman" w:hAnsi="Times New Roman" w:cs="Times New Roman"/>
            <w:b/>
            <w:bCs/>
            <w:color w:val="auto"/>
            <w:sz w:val="24"/>
            <w:szCs w:val="24"/>
            <w:u w:val="none"/>
          </w:rPr>
          <w:t>[9_OD2]</w:t>
        </w:r>
      </w:hyperlink>
      <w:r w:rsidRPr="0046706A">
        <w:rPr>
          <w:rFonts w:ascii="Times New Roman" w:hAnsi="Times New Roman" w:cs="Times New Roman"/>
          <w:bCs/>
          <w:sz w:val="24"/>
          <w:szCs w:val="24"/>
        </w:rPr>
        <w:t xml:space="preserve">, kadına yönelik şiddete karşı üniversite öğrencilerinin bilinçlendirme atölyesi </w:t>
      </w:r>
      <w:hyperlink r:id="rId106" w:history="1">
        <w:r w:rsidRPr="0046706A">
          <w:rPr>
            <w:rStyle w:val="Kpr"/>
            <w:rFonts w:ascii="Times New Roman" w:hAnsi="Times New Roman" w:cs="Times New Roman"/>
            <w:b/>
            <w:bCs/>
            <w:color w:val="auto"/>
            <w:sz w:val="24"/>
            <w:szCs w:val="24"/>
            <w:u w:val="none"/>
          </w:rPr>
          <w:t>[8_OD2]</w:t>
        </w:r>
      </w:hyperlink>
      <w:r w:rsidRPr="0046706A">
        <w:rPr>
          <w:rFonts w:ascii="Times New Roman" w:hAnsi="Times New Roman" w:cs="Times New Roman"/>
          <w:bCs/>
          <w:sz w:val="24"/>
          <w:szCs w:val="24"/>
        </w:rPr>
        <w:t xml:space="preserve"> , Aile Okulu gibi proje tabanlı çalışmalar </w:t>
      </w:r>
      <w:hyperlink r:id="rId107" w:history="1">
        <w:r w:rsidRPr="0046706A">
          <w:rPr>
            <w:rStyle w:val="Kpr"/>
            <w:rFonts w:ascii="Times New Roman" w:hAnsi="Times New Roman" w:cs="Times New Roman"/>
            <w:b/>
            <w:bCs/>
            <w:color w:val="auto"/>
            <w:sz w:val="24"/>
            <w:szCs w:val="24"/>
            <w:u w:val="none"/>
          </w:rPr>
          <w:t>[10_OD2]</w:t>
        </w:r>
      </w:hyperlink>
      <w:r w:rsidRPr="0046706A">
        <w:rPr>
          <w:rFonts w:ascii="Times New Roman" w:hAnsi="Times New Roman" w:cs="Times New Roman"/>
          <w:bCs/>
          <w:sz w:val="24"/>
          <w:szCs w:val="24"/>
        </w:rPr>
        <w:t xml:space="preserve"> </w:t>
      </w:r>
      <w:hyperlink r:id="rId108" w:history="1">
        <w:r w:rsidRPr="0046706A">
          <w:rPr>
            <w:rStyle w:val="Kpr"/>
            <w:rFonts w:ascii="Times New Roman" w:hAnsi="Times New Roman" w:cs="Times New Roman"/>
            <w:b/>
            <w:bCs/>
            <w:color w:val="auto"/>
            <w:sz w:val="24"/>
            <w:szCs w:val="24"/>
            <w:u w:val="none"/>
          </w:rPr>
          <w:t>[11_OD2]</w:t>
        </w:r>
      </w:hyperlink>
      <w:r w:rsidRPr="0046706A">
        <w:rPr>
          <w:rFonts w:ascii="Times New Roman" w:hAnsi="Times New Roman" w:cs="Times New Roman"/>
          <w:bCs/>
          <w:sz w:val="24"/>
          <w:szCs w:val="24"/>
        </w:rPr>
        <w:t xml:space="preserve"> ile yerel kurum ziyaretleri</w:t>
      </w:r>
      <w:r w:rsidR="00146CDE" w:rsidRPr="0046706A">
        <w:rPr>
          <w:rFonts w:ascii="Times New Roman" w:hAnsi="Times New Roman" w:cs="Times New Roman"/>
          <w:bCs/>
          <w:sz w:val="24"/>
          <w:szCs w:val="24"/>
        </w:rPr>
        <w:t xml:space="preserve"> </w:t>
      </w:r>
      <w:hyperlink r:id="rId109" w:history="1">
        <w:r w:rsidRPr="0046706A">
          <w:rPr>
            <w:rStyle w:val="Kpr"/>
            <w:rFonts w:ascii="Times New Roman" w:hAnsi="Times New Roman" w:cs="Times New Roman"/>
            <w:b/>
            <w:bCs/>
            <w:color w:val="auto"/>
            <w:sz w:val="24"/>
            <w:szCs w:val="24"/>
            <w:u w:val="none"/>
          </w:rPr>
          <w:t>[12_OD2]</w:t>
        </w:r>
      </w:hyperlink>
      <w:r w:rsidRPr="0046706A">
        <w:rPr>
          <w:rFonts w:ascii="Times New Roman" w:hAnsi="Times New Roman" w:cs="Times New Roman"/>
          <w:bCs/>
          <w:sz w:val="24"/>
          <w:szCs w:val="24"/>
        </w:rPr>
        <w:t xml:space="preserve"> </w:t>
      </w:r>
      <w:hyperlink r:id="rId110" w:history="1">
        <w:r w:rsidRPr="0046706A">
          <w:rPr>
            <w:rStyle w:val="Kpr"/>
            <w:rFonts w:ascii="Times New Roman" w:hAnsi="Times New Roman" w:cs="Times New Roman"/>
            <w:b/>
            <w:bCs/>
            <w:color w:val="auto"/>
            <w:sz w:val="24"/>
            <w:szCs w:val="24"/>
            <w:u w:val="none"/>
          </w:rPr>
          <w:t>[13_OD2]</w:t>
        </w:r>
      </w:hyperlink>
      <w:r w:rsidRPr="0046706A">
        <w:rPr>
          <w:rFonts w:ascii="Times New Roman" w:hAnsi="Times New Roman" w:cs="Times New Roman"/>
          <w:b/>
          <w:bCs/>
          <w:sz w:val="24"/>
          <w:szCs w:val="24"/>
        </w:rPr>
        <w:t xml:space="preserve"> </w:t>
      </w:r>
      <w:hyperlink r:id="rId111" w:history="1">
        <w:r w:rsidRPr="0046706A">
          <w:rPr>
            <w:rStyle w:val="Kpr"/>
            <w:rFonts w:ascii="Times New Roman" w:hAnsi="Times New Roman" w:cs="Times New Roman"/>
            <w:b/>
            <w:bCs/>
            <w:color w:val="auto"/>
            <w:sz w:val="24"/>
            <w:szCs w:val="24"/>
            <w:u w:val="none"/>
          </w:rPr>
          <w:t>[14_OD2]</w:t>
        </w:r>
      </w:hyperlink>
      <w:r w:rsidRPr="0046706A">
        <w:rPr>
          <w:rFonts w:ascii="Times New Roman" w:hAnsi="Times New Roman" w:cs="Times New Roman"/>
          <w:bCs/>
          <w:sz w:val="24"/>
          <w:szCs w:val="24"/>
        </w:rPr>
        <w:t xml:space="preserve"> ve iş birliklerini içeren hem akademik </w:t>
      </w:r>
      <w:hyperlink r:id="rId112" w:history="1">
        <w:r w:rsidRPr="0046706A">
          <w:rPr>
            <w:rStyle w:val="Kpr"/>
            <w:rFonts w:ascii="Times New Roman" w:hAnsi="Times New Roman" w:cs="Times New Roman"/>
            <w:b/>
            <w:bCs/>
            <w:color w:val="auto"/>
            <w:sz w:val="24"/>
            <w:szCs w:val="24"/>
            <w:u w:val="none"/>
          </w:rPr>
          <w:t>[15_OD2]</w:t>
        </w:r>
      </w:hyperlink>
      <w:r w:rsidRPr="0046706A">
        <w:rPr>
          <w:rFonts w:ascii="Times New Roman" w:hAnsi="Times New Roman" w:cs="Times New Roman"/>
          <w:bCs/>
          <w:sz w:val="24"/>
          <w:szCs w:val="24"/>
        </w:rPr>
        <w:t xml:space="preserve"> hem de toplumsal nitelikli çok sayıda etkinlik </w:t>
      </w:r>
      <w:hyperlink r:id="rId113" w:history="1">
        <w:r w:rsidRPr="0046706A">
          <w:rPr>
            <w:rStyle w:val="Kpr"/>
            <w:rFonts w:ascii="Times New Roman" w:hAnsi="Times New Roman" w:cs="Times New Roman"/>
            <w:b/>
            <w:bCs/>
            <w:color w:val="auto"/>
            <w:sz w:val="24"/>
            <w:szCs w:val="24"/>
            <w:u w:val="none"/>
          </w:rPr>
          <w:t>[16_OD2]</w:t>
        </w:r>
      </w:hyperlink>
      <w:r w:rsidRPr="0046706A">
        <w:rPr>
          <w:rFonts w:ascii="Times New Roman" w:hAnsi="Times New Roman" w:cs="Times New Roman"/>
          <w:b/>
          <w:bCs/>
          <w:sz w:val="24"/>
          <w:szCs w:val="24"/>
        </w:rPr>
        <w:t xml:space="preserve"> </w:t>
      </w:r>
      <w:hyperlink r:id="rId114" w:history="1">
        <w:r w:rsidRPr="0046706A">
          <w:rPr>
            <w:rStyle w:val="Kpr"/>
            <w:rFonts w:ascii="Times New Roman" w:hAnsi="Times New Roman" w:cs="Times New Roman"/>
            <w:b/>
            <w:bCs/>
            <w:color w:val="auto"/>
            <w:sz w:val="24"/>
            <w:szCs w:val="24"/>
            <w:u w:val="none"/>
          </w:rPr>
          <w:t>[17_0D2]</w:t>
        </w:r>
      </w:hyperlink>
      <w:r w:rsidRPr="0046706A">
        <w:rPr>
          <w:rFonts w:ascii="Times New Roman" w:hAnsi="Times New Roman" w:cs="Times New Roman"/>
          <w:bCs/>
          <w:sz w:val="24"/>
          <w:szCs w:val="24"/>
        </w:rPr>
        <w:t xml:space="preserve"> gerçekleştirmiştir. Söz konusu faaliyetler, merkezin toplumsal ihtiyaçlara duyarlı ve çok boyutlu bir yaklaşım benimsediğini göstermektedir.</w:t>
      </w:r>
    </w:p>
    <w:p w14:paraId="4393EA48" w14:textId="77777777"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 xml:space="preserve">Gerçekleştirilen etkinlikler; yerel halk, öğrenciler ve akademisyenleri kapsayan geniş bir katılımcı profiline hitap etmekte olup </w:t>
      </w:r>
      <w:hyperlink r:id="rId115" w:history="1">
        <w:r w:rsidRPr="0046706A">
          <w:rPr>
            <w:rStyle w:val="Kpr"/>
            <w:rFonts w:ascii="Times New Roman" w:hAnsi="Times New Roman" w:cs="Times New Roman"/>
            <w:b/>
            <w:bCs/>
            <w:color w:val="auto"/>
            <w:sz w:val="24"/>
            <w:szCs w:val="24"/>
            <w:u w:val="none"/>
          </w:rPr>
          <w:t>[1_OD2]</w:t>
        </w:r>
      </w:hyperlink>
      <w:r w:rsidRPr="0046706A">
        <w:rPr>
          <w:rFonts w:ascii="Times New Roman" w:hAnsi="Times New Roman" w:cs="Times New Roman"/>
          <w:b/>
          <w:bCs/>
          <w:sz w:val="24"/>
          <w:szCs w:val="24"/>
        </w:rPr>
        <w:t xml:space="preserve"> </w:t>
      </w:r>
      <w:hyperlink r:id="rId116" w:history="1">
        <w:r w:rsidRPr="0046706A">
          <w:rPr>
            <w:rStyle w:val="Kpr"/>
            <w:rFonts w:ascii="Times New Roman" w:hAnsi="Times New Roman" w:cs="Times New Roman"/>
            <w:b/>
            <w:bCs/>
            <w:color w:val="auto"/>
            <w:sz w:val="24"/>
            <w:szCs w:val="24"/>
            <w:u w:val="none"/>
          </w:rPr>
          <w:t>[2_OD2]</w:t>
        </w:r>
      </w:hyperlink>
      <w:r w:rsidRPr="0046706A">
        <w:rPr>
          <w:rFonts w:ascii="Times New Roman" w:hAnsi="Times New Roman" w:cs="Times New Roman"/>
          <w:b/>
          <w:bCs/>
          <w:sz w:val="24"/>
          <w:szCs w:val="24"/>
        </w:rPr>
        <w:t xml:space="preserve"> </w:t>
      </w:r>
      <w:hyperlink r:id="rId117" w:history="1">
        <w:r w:rsidRPr="0046706A">
          <w:rPr>
            <w:rStyle w:val="Kpr"/>
            <w:rFonts w:ascii="Times New Roman" w:hAnsi="Times New Roman" w:cs="Times New Roman"/>
            <w:b/>
            <w:bCs/>
            <w:color w:val="auto"/>
            <w:sz w:val="24"/>
            <w:szCs w:val="24"/>
            <w:u w:val="none"/>
          </w:rPr>
          <w:t>[3_OD2]</w:t>
        </w:r>
      </w:hyperlink>
      <w:r w:rsidRPr="0046706A">
        <w:rPr>
          <w:rFonts w:ascii="Times New Roman" w:hAnsi="Times New Roman" w:cs="Times New Roman"/>
          <w:b/>
          <w:bCs/>
          <w:sz w:val="24"/>
          <w:szCs w:val="24"/>
        </w:rPr>
        <w:t xml:space="preserve"> </w:t>
      </w:r>
      <w:hyperlink r:id="rId118" w:history="1">
        <w:r w:rsidRPr="0046706A">
          <w:rPr>
            <w:rStyle w:val="Kpr"/>
            <w:rFonts w:ascii="Times New Roman" w:hAnsi="Times New Roman" w:cs="Times New Roman"/>
            <w:b/>
            <w:bCs/>
            <w:color w:val="auto"/>
            <w:sz w:val="24"/>
            <w:szCs w:val="24"/>
            <w:u w:val="none"/>
          </w:rPr>
          <w:t>[4_OD2]</w:t>
        </w:r>
      </w:hyperlink>
      <w:r w:rsidRPr="0046706A">
        <w:rPr>
          <w:rFonts w:ascii="Times New Roman" w:hAnsi="Times New Roman" w:cs="Times New Roman"/>
          <w:b/>
          <w:bCs/>
          <w:sz w:val="24"/>
          <w:szCs w:val="24"/>
        </w:rPr>
        <w:t xml:space="preserve"> </w:t>
      </w:r>
      <w:hyperlink r:id="rId119" w:history="1">
        <w:r w:rsidRPr="0046706A">
          <w:rPr>
            <w:rStyle w:val="Kpr"/>
            <w:rFonts w:ascii="Times New Roman" w:hAnsi="Times New Roman" w:cs="Times New Roman"/>
            <w:b/>
            <w:bCs/>
            <w:color w:val="auto"/>
            <w:sz w:val="24"/>
            <w:szCs w:val="24"/>
            <w:u w:val="none"/>
          </w:rPr>
          <w:t>[5_OD2]</w:t>
        </w:r>
      </w:hyperlink>
      <w:r w:rsidRPr="0046706A">
        <w:rPr>
          <w:rFonts w:ascii="Times New Roman" w:hAnsi="Times New Roman" w:cs="Times New Roman"/>
          <w:bCs/>
          <w:sz w:val="24"/>
          <w:szCs w:val="24"/>
        </w:rPr>
        <w:t xml:space="preserve">, kadın sorunları başta olmak üzere toplumsal konularda farkındalık oluşturmayı  ve üniversite-toplum etkileşimini güçlendirmeyi amaçlamaktadır </w:t>
      </w:r>
      <w:hyperlink r:id="rId120" w:history="1">
        <w:r w:rsidRPr="0046706A">
          <w:rPr>
            <w:rStyle w:val="Kpr"/>
            <w:rFonts w:ascii="Times New Roman" w:hAnsi="Times New Roman" w:cs="Times New Roman"/>
            <w:b/>
            <w:bCs/>
            <w:color w:val="auto"/>
            <w:sz w:val="24"/>
            <w:szCs w:val="24"/>
            <w:u w:val="none"/>
          </w:rPr>
          <w:t>[1_OD2]</w:t>
        </w:r>
      </w:hyperlink>
      <w:r w:rsidRPr="0046706A">
        <w:rPr>
          <w:rFonts w:ascii="Times New Roman" w:hAnsi="Times New Roman" w:cs="Times New Roman"/>
          <w:b/>
          <w:bCs/>
          <w:sz w:val="24"/>
          <w:szCs w:val="24"/>
        </w:rPr>
        <w:t xml:space="preserve"> </w:t>
      </w:r>
      <w:hyperlink r:id="rId121" w:history="1">
        <w:r w:rsidRPr="0046706A">
          <w:rPr>
            <w:rStyle w:val="Kpr"/>
            <w:rFonts w:ascii="Times New Roman" w:hAnsi="Times New Roman" w:cs="Times New Roman"/>
            <w:b/>
            <w:bCs/>
            <w:color w:val="auto"/>
            <w:sz w:val="24"/>
            <w:szCs w:val="24"/>
            <w:u w:val="none"/>
          </w:rPr>
          <w:t>[2_OD2]</w:t>
        </w:r>
      </w:hyperlink>
      <w:r w:rsidRPr="0046706A">
        <w:rPr>
          <w:rFonts w:ascii="Times New Roman" w:hAnsi="Times New Roman" w:cs="Times New Roman"/>
          <w:b/>
          <w:bCs/>
          <w:sz w:val="24"/>
          <w:szCs w:val="24"/>
        </w:rPr>
        <w:t xml:space="preserve"> </w:t>
      </w:r>
      <w:hyperlink r:id="rId122" w:history="1">
        <w:r w:rsidRPr="0046706A">
          <w:rPr>
            <w:rStyle w:val="Kpr"/>
            <w:rFonts w:ascii="Times New Roman" w:hAnsi="Times New Roman" w:cs="Times New Roman"/>
            <w:b/>
            <w:bCs/>
            <w:color w:val="auto"/>
            <w:sz w:val="24"/>
            <w:szCs w:val="24"/>
            <w:u w:val="none"/>
          </w:rPr>
          <w:t>[3_OD2]</w:t>
        </w:r>
      </w:hyperlink>
      <w:r w:rsidRPr="0046706A">
        <w:rPr>
          <w:rFonts w:ascii="Times New Roman" w:hAnsi="Times New Roman" w:cs="Times New Roman"/>
          <w:b/>
          <w:bCs/>
          <w:sz w:val="24"/>
          <w:szCs w:val="24"/>
        </w:rPr>
        <w:t xml:space="preserve"> </w:t>
      </w:r>
      <w:hyperlink r:id="rId123" w:history="1">
        <w:r w:rsidRPr="0046706A">
          <w:rPr>
            <w:rStyle w:val="Kpr"/>
            <w:rFonts w:ascii="Times New Roman" w:hAnsi="Times New Roman" w:cs="Times New Roman"/>
            <w:b/>
            <w:bCs/>
            <w:color w:val="auto"/>
            <w:sz w:val="24"/>
            <w:szCs w:val="24"/>
            <w:u w:val="none"/>
          </w:rPr>
          <w:t>[4_OD2]</w:t>
        </w:r>
      </w:hyperlink>
      <w:r w:rsidRPr="0046706A">
        <w:rPr>
          <w:rFonts w:ascii="Times New Roman" w:hAnsi="Times New Roman" w:cs="Times New Roman"/>
          <w:b/>
          <w:bCs/>
          <w:sz w:val="24"/>
          <w:szCs w:val="24"/>
        </w:rPr>
        <w:t xml:space="preserve"> </w:t>
      </w:r>
      <w:hyperlink r:id="rId124" w:history="1">
        <w:r w:rsidRPr="0046706A">
          <w:rPr>
            <w:rStyle w:val="Kpr"/>
            <w:rFonts w:ascii="Times New Roman" w:hAnsi="Times New Roman" w:cs="Times New Roman"/>
            <w:b/>
            <w:bCs/>
            <w:color w:val="auto"/>
            <w:sz w:val="24"/>
            <w:szCs w:val="24"/>
            <w:u w:val="none"/>
          </w:rPr>
          <w:t>[5_OD2]</w:t>
        </w:r>
      </w:hyperlink>
      <w:r w:rsidRPr="0046706A">
        <w:rPr>
          <w:rFonts w:ascii="Times New Roman" w:hAnsi="Times New Roman" w:cs="Times New Roman"/>
          <w:b/>
          <w:bCs/>
          <w:sz w:val="24"/>
          <w:szCs w:val="24"/>
        </w:rPr>
        <w:t xml:space="preserve"> </w:t>
      </w:r>
      <w:hyperlink r:id="rId125" w:history="1">
        <w:r w:rsidRPr="0046706A">
          <w:rPr>
            <w:rStyle w:val="Kpr"/>
            <w:rFonts w:ascii="Times New Roman" w:hAnsi="Times New Roman" w:cs="Times New Roman"/>
            <w:b/>
            <w:bCs/>
            <w:color w:val="auto"/>
            <w:sz w:val="24"/>
            <w:szCs w:val="24"/>
            <w:u w:val="none"/>
          </w:rPr>
          <w:t>[13_OD2]</w:t>
        </w:r>
      </w:hyperlink>
      <w:r w:rsidRPr="0046706A">
        <w:rPr>
          <w:rFonts w:ascii="Times New Roman" w:hAnsi="Times New Roman" w:cs="Times New Roman"/>
          <w:b/>
          <w:bCs/>
          <w:sz w:val="24"/>
          <w:szCs w:val="24"/>
        </w:rPr>
        <w:t xml:space="preserve"> </w:t>
      </w:r>
      <w:hyperlink r:id="rId126" w:history="1">
        <w:r w:rsidRPr="0046706A">
          <w:rPr>
            <w:rStyle w:val="Kpr"/>
            <w:rFonts w:ascii="Times New Roman" w:hAnsi="Times New Roman" w:cs="Times New Roman"/>
            <w:b/>
            <w:bCs/>
            <w:color w:val="auto"/>
            <w:sz w:val="24"/>
            <w:szCs w:val="24"/>
            <w:u w:val="none"/>
          </w:rPr>
          <w:t>[14_OD2]</w:t>
        </w:r>
      </w:hyperlink>
      <w:r w:rsidRPr="0046706A">
        <w:rPr>
          <w:rFonts w:ascii="Times New Roman" w:hAnsi="Times New Roman" w:cs="Times New Roman"/>
          <w:bCs/>
          <w:sz w:val="24"/>
          <w:szCs w:val="24"/>
        </w:rPr>
        <w:t>.Bu yönüyle merkez faaliyetleri, toplumsal katılımı artıran ve yerel düzeyde sosyal etki üreten bir yapı sergilemektedir.</w:t>
      </w:r>
    </w:p>
    <w:p w14:paraId="4EDA0E0E" w14:textId="0341120C"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 xml:space="preserve">Merkezin toplumsal katkı performansının izlenmesi ve değerlendirilmesi sürecinde, kurumsal web sitesinde yer alan kalite güvencesi ve süreç yönetimine ilişkin dokümanlar önemli bir araç olarak kullanılmaktadır. Yapılan faaliyetlerin kayıt altına alınması, raporlanması ve erişilebilir şekilde paylaşılması, toplumsal katkı süreçlerinin izlenebilirliğini ve şeffaflığını sağlamaktadır </w:t>
      </w:r>
      <w:hyperlink r:id="rId127" w:history="1">
        <w:r w:rsidRPr="0046706A">
          <w:rPr>
            <w:rStyle w:val="Kpr"/>
            <w:rFonts w:ascii="Times New Roman" w:hAnsi="Times New Roman" w:cs="Times New Roman"/>
            <w:b/>
            <w:bCs/>
            <w:color w:val="auto"/>
            <w:sz w:val="24"/>
            <w:szCs w:val="24"/>
            <w:u w:val="none"/>
          </w:rPr>
          <w:t>[18_OD3]</w:t>
        </w:r>
      </w:hyperlink>
      <w:r w:rsidRPr="0046706A">
        <w:rPr>
          <w:rFonts w:ascii="Times New Roman" w:hAnsi="Times New Roman" w:cs="Times New Roman"/>
          <w:b/>
          <w:bCs/>
          <w:sz w:val="24"/>
          <w:szCs w:val="24"/>
        </w:rPr>
        <w:t xml:space="preserve"> </w:t>
      </w:r>
      <w:hyperlink r:id="rId128" w:history="1">
        <w:r w:rsidRPr="0046706A">
          <w:rPr>
            <w:rStyle w:val="Kpr"/>
            <w:rFonts w:ascii="Times New Roman" w:hAnsi="Times New Roman" w:cs="Times New Roman"/>
            <w:b/>
            <w:bCs/>
            <w:color w:val="auto"/>
            <w:sz w:val="24"/>
            <w:szCs w:val="24"/>
            <w:u w:val="none"/>
          </w:rPr>
          <w:t>[19_OD3]</w:t>
        </w:r>
      </w:hyperlink>
      <w:r w:rsidRPr="0046706A">
        <w:rPr>
          <w:rFonts w:ascii="Times New Roman" w:hAnsi="Times New Roman" w:cs="Times New Roman"/>
          <w:b/>
          <w:bCs/>
          <w:sz w:val="24"/>
          <w:szCs w:val="24"/>
        </w:rPr>
        <w:t xml:space="preserve"> </w:t>
      </w:r>
      <w:hyperlink r:id="rId129" w:history="1">
        <w:r w:rsidRPr="0046706A">
          <w:rPr>
            <w:rStyle w:val="Kpr"/>
            <w:rFonts w:ascii="Times New Roman" w:hAnsi="Times New Roman" w:cs="Times New Roman"/>
            <w:b/>
            <w:bCs/>
            <w:color w:val="auto"/>
            <w:sz w:val="24"/>
            <w:szCs w:val="24"/>
            <w:u w:val="none"/>
          </w:rPr>
          <w:t>[20_OD3]</w:t>
        </w:r>
      </w:hyperlink>
      <w:r w:rsidRPr="0046706A">
        <w:rPr>
          <w:rFonts w:ascii="Times New Roman" w:hAnsi="Times New Roman" w:cs="Times New Roman"/>
          <w:b/>
          <w:bCs/>
          <w:sz w:val="24"/>
          <w:szCs w:val="24"/>
        </w:rPr>
        <w:t xml:space="preserve"> </w:t>
      </w:r>
      <w:hyperlink r:id="rId130" w:history="1">
        <w:r w:rsidRPr="0046706A">
          <w:rPr>
            <w:rStyle w:val="Kpr"/>
            <w:rFonts w:ascii="Times New Roman" w:hAnsi="Times New Roman" w:cs="Times New Roman"/>
            <w:b/>
            <w:bCs/>
            <w:color w:val="auto"/>
            <w:sz w:val="24"/>
            <w:szCs w:val="24"/>
            <w:u w:val="none"/>
          </w:rPr>
          <w:t>[21_OD3]</w:t>
        </w:r>
      </w:hyperlink>
      <w:r w:rsidRPr="0046706A">
        <w:rPr>
          <w:rFonts w:ascii="Times New Roman" w:hAnsi="Times New Roman" w:cs="Times New Roman"/>
          <w:b/>
          <w:bCs/>
          <w:sz w:val="24"/>
          <w:szCs w:val="24"/>
        </w:rPr>
        <w:t xml:space="preserve"> </w:t>
      </w:r>
      <w:hyperlink r:id="rId131" w:history="1">
        <w:r w:rsidRPr="0046706A">
          <w:rPr>
            <w:rStyle w:val="Kpr"/>
            <w:rFonts w:ascii="Times New Roman" w:hAnsi="Times New Roman" w:cs="Times New Roman"/>
            <w:b/>
            <w:bCs/>
            <w:color w:val="auto"/>
            <w:sz w:val="24"/>
            <w:szCs w:val="24"/>
            <w:u w:val="none"/>
          </w:rPr>
          <w:t>[22_OD3]</w:t>
        </w:r>
      </w:hyperlink>
      <w:r w:rsidRPr="0046706A">
        <w:rPr>
          <w:rFonts w:ascii="Times New Roman" w:hAnsi="Times New Roman" w:cs="Times New Roman"/>
          <w:bCs/>
          <w:sz w:val="24"/>
          <w:szCs w:val="24"/>
        </w:rPr>
        <w:t xml:space="preserve">. Bu mekanizmalar sayesinde elde edilen çıktılar düzenli olarak değerlendirilmekte ve sürekli iyileştirme yaklaşımı desteklenmektedir. </w:t>
      </w:r>
    </w:p>
    <w:p w14:paraId="1E5A2194" w14:textId="77777777"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Cs/>
          <w:sz w:val="24"/>
          <w:szCs w:val="24"/>
        </w:rPr>
        <w:t>Sonuç olarak merkez; toplumsal katkı süreçlerini sistematik, planlı ve kalite süreçleriyle ilişkili bir biçimde yürütmekte; insan, maddi ve fiziki kaynaklarını stratejik bir çerçeve içinde yönetmekte ve yerel toplumda farkındalık, güçlenme ve katılımı önceleyen faaliyetlerle toplumsal katkı performansını sürekli olarak geliştirme adımlarını izlemektedir.</w:t>
      </w:r>
    </w:p>
    <w:p w14:paraId="02C6F33A" w14:textId="77777777" w:rsidR="00CD12D5" w:rsidRPr="0046706A" w:rsidRDefault="00CD12D5" w:rsidP="0046706A">
      <w:pPr>
        <w:spacing w:before="120" w:after="120"/>
        <w:jc w:val="both"/>
        <w:rPr>
          <w:rFonts w:ascii="Times New Roman" w:hAnsi="Times New Roman" w:cs="Times New Roman"/>
          <w:bCs/>
          <w:sz w:val="24"/>
          <w:szCs w:val="24"/>
        </w:rPr>
      </w:pPr>
      <w:r w:rsidRPr="0046706A">
        <w:rPr>
          <w:rFonts w:ascii="Times New Roman" w:hAnsi="Times New Roman" w:cs="Times New Roman"/>
          <w:b/>
          <w:bCs/>
          <w:sz w:val="24"/>
          <w:szCs w:val="24"/>
        </w:rPr>
        <w:t>Olgunluk Düzeyi 3:</w:t>
      </w:r>
      <w:r w:rsidRPr="0046706A">
        <w:rPr>
          <w:rFonts w:ascii="Times New Roman" w:hAnsi="Times New Roman" w:cs="Times New Roman"/>
          <w:bCs/>
          <w:sz w:val="24"/>
          <w:szCs w:val="24"/>
        </w:rPr>
        <w:t xml:space="preserve"> Merkezde toplumsal katkı süreçlerinin yönetimi ve organizasyonel yapısının işlerliği ile ilişkili sonuçlar izlenmekte ve önlemler alınmaktadır.</w:t>
      </w:r>
    </w:p>
    <w:p w14:paraId="7952A2F0" w14:textId="258161CF" w:rsidR="00CD12D5" w:rsidRDefault="00CD12D5" w:rsidP="00A67DA6">
      <w:pPr>
        <w:pStyle w:val="Balk1"/>
        <w:numPr>
          <w:ilvl w:val="0"/>
          <w:numId w:val="0"/>
        </w:numPr>
        <w:spacing w:line="360" w:lineRule="auto"/>
        <w:ind w:left="714" w:right="62" w:hanging="357"/>
      </w:pPr>
      <w:bookmarkStart w:id="23" w:name="_Toc221146201"/>
      <w:r w:rsidRPr="0046706A">
        <w:t>SONUÇ</w:t>
      </w:r>
      <w:bookmarkEnd w:id="23"/>
      <w:r w:rsidRPr="0046706A">
        <w:t xml:space="preserve"> </w:t>
      </w:r>
    </w:p>
    <w:p w14:paraId="641BD67E" w14:textId="3FD95B52" w:rsidR="000C7BF4" w:rsidRPr="000C7BF4" w:rsidRDefault="000C7BF4" w:rsidP="0046706A">
      <w:pPr>
        <w:spacing w:before="120" w:after="120"/>
        <w:jc w:val="both"/>
        <w:rPr>
          <w:rFonts w:ascii="Times New Roman" w:hAnsi="Times New Roman" w:cs="Times New Roman"/>
          <w:sz w:val="24"/>
          <w:szCs w:val="24"/>
        </w:rPr>
      </w:pPr>
      <w:r w:rsidRPr="000C7BF4">
        <w:rPr>
          <w:rFonts w:ascii="Times New Roman" w:hAnsi="Times New Roman" w:cs="Times New Roman"/>
          <w:sz w:val="24"/>
          <w:szCs w:val="24"/>
        </w:rPr>
        <w:t>Kadın Sorunları Uygulama ve Araştırma Merkezi, kalite güvencesi yaklaşımı çerçevesinde liderlik, yönetişim, araştırma-geliştirme ve toplumsal katkı alanlarında faaliyetlerini planlı, izlenebilir ve şeffaf bir biçimde yürütmektedir. Merkezin eğitim-öğretim faaliyeti bulunmaması nedeniyle bu başlıktaki ölçütler kapsam dışı olmakla birlikte; toplumsal katkı ve farkındalık odaklı çalışmaları, paydaş iş birlikleri ve kurumsal hedeflerle uyumlu uygulamaları düzenli olarak izlenmekte ve iyileştirilmektedir. Mevcut yapı ve uygulamalar, merkezin kurumsal gelişimini sürdürdüğünü ve kalite kültürünü güçlendirme yönünde istikrarlı bir ilerleme sağladığını göstermektedir.</w:t>
      </w:r>
    </w:p>
    <w:p w14:paraId="7241D296" w14:textId="6EE6C0DA" w:rsidR="00CD12D5" w:rsidRPr="000C7BF4" w:rsidRDefault="000C7BF4" w:rsidP="0046706A">
      <w:pPr>
        <w:spacing w:before="120" w:after="120"/>
        <w:jc w:val="both"/>
        <w:rPr>
          <w:rFonts w:ascii="Times New Roman" w:hAnsi="Times New Roman" w:cs="Times New Roman"/>
          <w:sz w:val="24"/>
          <w:szCs w:val="24"/>
        </w:rPr>
      </w:pPr>
      <w:r w:rsidRPr="000C7BF4">
        <w:rPr>
          <w:rFonts w:ascii="Times New Roman" w:hAnsi="Times New Roman" w:cs="Times New Roman"/>
          <w:sz w:val="24"/>
          <w:szCs w:val="24"/>
        </w:rPr>
        <w:t>Ayrıca,</w:t>
      </w:r>
      <w:r w:rsidR="00CD12D5" w:rsidRPr="000C7BF4">
        <w:rPr>
          <w:rFonts w:ascii="Times New Roman" w:hAnsi="Times New Roman" w:cs="Times New Roman"/>
          <w:sz w:val="24"/>
          <w:szCs w:val="24"/>
        </w:rPr>
        <w:t xml:space="preserve"> Siirt Üniversitesi Kadın Sorunları Uygulama ve Araştırma Merkezi (KASUAM), toplumsal katkı süreçlerini üniversitenin stratejik planı ve ilgili mevzuatla uyumlu, planlı ve sistematik bir biçimde yürütmekte; nitelikli insan kaynağı, kurumsal iş birlikleri ve fiziksel altyapı olanaklarını etkin şekilde kullanarak toplumsal ihtiyaçlara duyarlı faaliyetler gerçekleştirmektedir. Kadının ve ailenin güçlendirilmesi, toplumsal farkındalığın artırılması ve üniversite-toplum etkileşiminin geliştirilmesi hedefleri doğrultusunda yürütülen etkinlikler, geniş bir paydaş ve katılımcı profiline ulaşarak yerel düzeyde sosyal etki üretmektedir. Faaliyetlerin düzenli olarak kayıt altına alınması, raporlanması ve erişilebilir biçimde paylaşılması sayesinde toplumsal katkı performansı izlenebilmekte ve değerlendirme sonuçları sürekli iyileştirme yaklaşımını desteklemektedir. Bu yönüyle KASUAM, toplumsal katkı süreçlerini sürdürülebilir ve geliştirilebilir bir yapı içinde yönetmektedir.</w:t>
      </w:r>
    </w:p>
    <w:p w14:paraId="5B85F908" w14:textId="77777777" w:rsidR="00DD5B65" w:rsidRPr="0046706A" w:rsidRDefault="00DD5B65" w:rsidP="0046706A">
      <w:pPr>
        <w:spacing w:before="120" w:after="120"/>
        <w:jc w:val="both"/>
        <w:rPr>
          <w:rFonts w:ascii="Times New Roman" w:hAnsi="Times New Roman" w:cs="Times New Roman"/>
          <w:bCs/>
          <w:sz w:val="24"/>
          <w:szCs w:val="24"/>
        </w:rPr>
      </w:pPr>
    </w:p>
    <w:p w14:paraId="563A0026" w14:textId="77777777" w:rsidR="0071429E" w:rsidRPr="0046706A" w:rsidRDefault="0071429E" w:rsidP="0046706A">
      <w:pPr>
        <w:spacing w:before="120" w:after="120"/>
        <w:jc w:val="both"/>
        <w:rPr>
          <w:rFonts w:ascii="Times New Roman" w:hAnsi="Times New Roman" w:cs="Times New Roman"/>
          <w:b/>
          <w:bCs/>
          <w:sz w:val="24"/>
          <w:szCs w:val="24"/>
        </w:rPr>
      </w:pPr>
    </w:p>
    <w:p w14:paraId="14988C08" w14:textId="77777777" w:rsidR="006F706E" w:rsidRPr="0046706A" w:rsidRDefault="006F706E" w:rsidP="0046706A">
      <w:pPr>
        <w:pStyle w:val="GvdeMetni"/>
        <w:spacing w:before="120" w:after="120"/>
        <w:ind w:left="0" w:right="63"/>
        <w:jc w:val="both"/>
        <w:rPr>
          <w:rFonts w:cs="Times New Roman"/>
        </w:rPr>
      </w:pPr>
    </w:p>
    <w:sectPr w:rsidR="006F706E" w:rsidRPr="0046706A">
      <w:headerReference w:type="even" r:id="rId132"/>
      <w:headerReference w:type="default" r:id="rId133"/>
      <w:footerReference w:type="even" r:id="rId134"/>
      <w:footerReference w:type="default" r:id="rId135"/>
      <w:headerReference w:type="first" r:id="rId136"/>
      <w:footerReference w:type="first" r:id="rId13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2A87" w14:textId="77777777" w:rsidR="00730273" w:rsidRDefault="00730273" w:rsidP="00A91115">
      <w:r>
        <w:separator/>
      </w:r>
    </w:p>
  </w:endnote>
  <w:endnote w:type="continuationSeparator" w:id="0">
    <w:p w14:paraId="63F38E6B" w14:textId="77777777" w:rsidR="00730273" w:rsidRDefault="00730273" w:rsidP="00A91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Arial"/>
    <w:charset w:val="00"/>
    <w:family w:val="swiss"/>
    <w:pitch w:val="variable"/>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9356" w14:textId="77777777" w:rsidR="008728FF" w:rsidRDefault="008728F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476922"/>
      <w:docPartObj>
        <w:docPartGallery w:val="Page Numbers (Bottom of Page)"/>
        <w:docPartUnique/>
      </w:docPartObj>
    </w:sdtPr>
    <w:sdtContent>
      <w:p w14:paraId="55FCD6CC" w14:textId="2DE3233B" w:rsidR="008728FF" w:rsidRDefault="008728FF">
        <w:pPr>
          <w:pStyle w:val="AltBilgi"/>
          <w:jc w:val="center"/>
        </w:pPr>
        <w:r>
          <w:fldChar w:fldCharType="begin"/>
        </w:r>
        <w:r>
          <w:instrText>PAGE   \* MERGEFORMAT</w:instrText>
        </w:r>
        <w:r>
          <w:fldChar w:fldCharType="separate"/>
        </w:r>
        <w:r>
          <w:t>2</w:t>
        </w:r>
        <w:r>
          <w:fldChar w:fldCharType="end"/>
        </w:r>
      </w:p>
    </w:sdtContent>
  </w:sdt>
  <w:p w14:paraId="694C4CEE" w14:textId="77777777" w:rsidR="00A91115" w:rsidRDefault="00A9111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969BF" w14:textId="77777777" w:rsidR="008728FF" w:rsidRDefault="008728F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621C4" w14:textId="77777777" w:rsidR="00730273" w:rsidRDefault="00730273" w:rsidP="00A91115">
      <w:r>
        <w:separator/>
      </w:r>
    </w:p>
  </w:footnote>
  <w:footnote w:type="continuationSeparator" w:id="0">
    <w:p w14:paraId="715E7958" w14:textId="77777777" w:rsidR="00730273" w:rsidRDefault="00730273" w:rsidP="00A91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E8D4" w14:textId="77777777" w:rsidR="008728FF" w:rsidRDefault="008728F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33015" w14:textId="77777777" w:rsidR="008728FF" w:rsidRDefault="008728F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47D3A" w14:textId="77777777" w:rsidR="008728FF" w:rsidRDefault="008728F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8B3"/>
    <w:multiLevelType w:val="hybridMultilevel"/>
    <w:tmpl w:val="881AE1B4"/>
    <w:lvl w:ilvl="0" w:tplc="041F0015">
      <w:start w:val="1"/>
      <w:numFmt w:val="upperLetter"/>
      <w:lvlText w:val="%1."/>
      <w:lvlJc w:val="left"/>
      <w:pPr>
        <w:ind w:left="1637" w:hanging="360"/>
      </w:pPr>
      <w:rPr>
        <w:rFonts w:hint="default"/>
      </w:rPr>
    </w:lvl>
    <w:lvl w:ilvl="1" w:tplc="041F0019">
      <w:start w:val="1"/>
      <w:numFmt w:val="lowerLetter"/>
      <w:lvlText w:val="%2."/>
      <w:lvlJc w:val="left"/>
      <w:pPr>
        <w:ind w:left="2357" w:hanging="360"/>
      </w:pPr>
    </w:lvl>
    <w:lvl w:ilvl="2" w:tplc="041F001B" w:tentative="1">
      <w:start w:val="1"/>
      <w:numFmt w:val="lowerRoman"/>
      <w:lvlText w:val="%3."/>
      <w:lvlJc w:val="right"/>
      <w:pPr>
        <w:ind w:left="3077" w:hanging="180"/>
      </w:pPr>
    </w:lvl>
    <w:lvl w:ilvl="3" w:tplc="041F000F" w:tentative="1">
      <w:start w:val="1"/>
      <w:numFmt w:val="decimal"/>
      <w:lvlText w:val="%4."/>
      <w:lvlJc w:val="left"/>
      <w:pPr>
        <w:ind w:left="3797" w:hanging="360"/>
      </w:pPr>
    </w:lvl>
    <w:lvl w:ilvl="4" w:tplc="041F0019" w:tentative="1">
      <w:start w:val="1"/>
      <w:numFmt w:val="lowerLetter"/>
      <w:lvlText w:val="%5."/>
      <w:lvlJc w:val="left"/>
      <w:pPr>
        <w:ind w:left="4517" w:hanging="360"/>
      </w:pPr>
    </w:lvl>
    <w:lvl w:ilvl="5" w:tplc="041F001B" w:tentative="1">
      <w:start w:val="1"/>
      <w:numFmt w:val="lowerRoman"/>
      <w:lvlText w:val="%6."/>
      <w:lvlJc w:val="right"/>
      <w:pPr>
        <w:ind w:left="5237" w:hanging="180"/>
      </w:pPr>
    </w:lvl>
    <w:lvl w:ilvl="6" w:tplc="041F000F" w:tentative="1">
      <w:start w:val="1"/>
      <w:numFmt w:val="decimal"/>
      <w:lvlText w:val="%7."/>
      <w:lvlJc w:val="left"/>
      <w:pPr>
        <w:ind w:left="5957" w:hanging="360"/>
      </w:pPr>
    </w:lvl>
    <w:lvl w:ilvl="7" w:tplc="041F0019" w:tentative="1">
      <w:start w:val="1"/>
      <w:numFmt w:val="lowerLetter"/>
      <w:lvlText w:val="%8."/>
      <w:lvlJc w:val="left"/>
      <w:pPr>
        <w:ind w:left="6677" w:hanging="360"/>
      </w:pPr>
    </w:lvl>
    <w:lvl w:ilvl="8" w:tplc="041F001B" w:tentative="1">
      <w:start w:val="1"/>
      <w:numFmt w:val="lowerRoman"/>
      <w:lvlText w:val="%9."/>
      <w:lvlJc w:val="right"/>
      <w:pPr>
        <w:ind w:left="7397" w:hanging="180"/>
      </w:pPr>
    </w:lvl>
  </w:abstractNum>
  <w:abstractNum w:abstractNumId="1" w15:restartNumberingAfterBreak="0">
    <w:nsid w:val="0E5C128D"/>
    <w:multiLevelType w:val="hybridMultilevel"/>
    <w:tmpl w:val="C8CA8964"/>
    <w:lvl w:ilvl="0" w:tplc="041F0015">
      <w:start w:val="1"/>
      <w:numFmt w:val="upperLetter"/>
      <w:lvlText w:val="%1."/>
      <w:lvlJc w:val="left"/>
      <w:pPr>
        <w:ind w:left="6249" w:hanging="360"/>
      </w:pPr>
      <w:rPr>
        <w:rFonts w:hint="default"/>
      </w:rPr>
    </w:lvl>
    <w:lvl w:ilvl="1" w:tplc="041F0019" w:tentative="1">
      <w:start w:val="1"/>
      <w:numFmt w:val="lowerLetter"/>
      <w:lvlText w:val="%2."/>
      <w:lvlJc w:val="left"/>
      <w:pPr>
        <w:ind w:left="6969" w:hanging="360"/>
      </w:pPr>
    </w:lvl>
    <w:lvl w:ilvl="2" w:tplc="041F001B" w:tentative="1">
      <w:start w:val="1"/>
      <w:numFmt w:val="lowerRoman"/>
      <w:lvlText w:val="%3."/>
      <w:lvlJc w:val="right"/>
      <w:pPr>
        <w:ind w:left="7689" w:hanging="180"/>
      </w:pPr>
    </w:lvl>
    <w:lvl w:ilvl="3" w:tplc="041F000F" w:tentative="1">
      <w:start w:val="1"/>
      <w:numFmt w:val="decimal"/>
      <w:lvlText w:val="%4."/>
      <w:lvlJc w:val="left"/>
      <w:pPr>
        <w:ind w:left="8409" w:hanging="360"/>
      </w:pPr>
    </w:lvl>
    <w:lvl w:ilvl="4" w:tplc="041F0019" w:tentative="1">
      <w:start w:val="1"/>
      <w:numFmt w:val="lowerLetter"/>
      <w:lvlText w:val="%5."/>
      <w:lvlJc w:val="left"/>
      <w:pPr>
        <w:ind w:left="9129" w:hanging="360"/>
      </w:pPr>
    </w:lvl>
    <w:lvl w:ilvl="5" w:tplc="041F001B" w:tentative="1">
      <w:start w:val="1"/>
      <w:numFmt w:val="lowerRoman"/>
      <w:lvlText w:val="%6."/>
      <w:lvlJc w:val="right"/>
      <w:pPr>
        <w:ind w:left="9849" w:hanging="180"/>
      </w:pPr>
    </w:lvl>
    <w:lvl w:ilvl="6" w:tplc="041F000F" w:tentative="1">
      <w:start w:val="1"/>
      <w:numFmt w:val="decimal"/>
      <w:lvlText w:val="%7."/>
      <w:lvlJc w:val="left"/>
      <w:pPr>
        <w:ind w:left="10569" w:hanging="360"/>
      </w:pPr>
    </w:lvl>
    <w:lvl w:ilvl="7" w:tplc="041F0019" w:tentative="1">
      <w:start w:val="1"/>
      <w:numFmt w:val="lowerLetter"/>
      <w:lvlText w:val="%8."/>
      <w:lvlJc w:val="left"/>
      <w:pPr>
        <w:ind w:left="11289" w:hanging="360"/>
      </w:pPr>
    </w:lvl>
    <w:lvl w:ilvl="8" w:tplc="041F001B" w:tentative="1">
      <w:start w:val="1"/>
      <w:numFmt w:val="lowerRoman"/>
      <w:lvlText w:val="%9."/>
      <w:lvlJc w:val="right"/>
      <w:pPr>
        <w:ind w:left="12009" w:hanging="180"/>
      </w:pPr>
    </w:lvl>
  </w:abstractNum>
  <w:abstractNum w:abstractNumId="2" w15:restartNumberingAfterBreak="0">
    <w:nsid w:val="10D73943"/>
    <w:multiLevelType w:val="multilevel"/>
    <w:tmpl w:val="0C2A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AD52C8"/>
    <w:multiLevelType w:val="multilevel"/>
    <w:tmpl w:val="FAB0D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0D0B25"/>
    <w:multiLevelType w:val="multilevel"/>
    <w:tmpl w:val="D848F3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1E55D5"/>
    <w:multiLevelType w:val="hybridMultilevel"/>
    <w:tmpl w:val="345035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BEB2AD6"/>
    <w:multiLevelType w:val="hybridMultilevel"/>
    <w:tmpl w:val="3F9A5DB2"/>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7" w15:restartNumberingAfterBreak="0">
    <w:nsid w:val="1DD24650"/>
    <w:multiLevelType w:val="multilevel"/>
    <w:tmpl w:val="6AF6F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365225"/>
    <w:multiLevelType w:val="multilevel"/>
    <w:tmpl w:val="36EA0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76A45"/>
    <w:multiLevelType w:val="hybridMultilevel"/>
    <w:tmpl w:val="4190B81A"/>
    <w:lvl w:ilvl="0" w:tplc="041F0001">
      <w:start w:val="1"/>
      <w:numFmt w:val="bullet"/>
      <w:lvlText w:val=""/>
      <w:lvlJc w:val="left"/>
      <w:pPr>
        <w:ind w:left="1211" w:hanging="360"/>
      </w:pPr>
      <w:rPr>
        <w:rFonts w:ascii="Symbol" w:hAnsi="Symbo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abstractNum w:abstractNumId="10" w15:restartNumberingAfterBreak="0">
    <w:nsid w:val="28AE4789"/>
    <w:multiLevelType w:val="multilevel"/>
    <w:tmpl w:val="4E36C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8C7B8D"/>
    <w:multiLevelType w:val="multilevel"/>
    <w:tmpl w:val="2DD6C0E6"/>
    <w:lvl w:ilvl="0">
      <w:numFmt w:val="bullet"/>
      <w:lvlText w:val="●"/>
      <w:lvlJc w:val="left"/>
      <w:pPr>
        <w:ind w:left="946" w:hanging="360"/>
      </w:pPr>
      <w:rPr>
        <w:rFonts w:ascii="Noto Sans Symbols" w:eastAsia="Noto Sans Symbols" w:hAnsi="Noto Sans Symbols" w:cs="Noto Sans Symbols"/>
        <w:sz w:val="24"/>
        <w:szCs w:val="24"/>
        <w:vertAlign w:val="baseline"/>
      </w:rPr>
    </w:lvl>
    <w:lvl w:ilvl="1">
      <w:numFmt w:val="bullet"/>
      <w:lvlText w:val="•"/>
      <w:lvlJc w:val="left"/>
      <w:pPr>
        <w:ind w:left="1857" w:hanging="360"/>
      </w:pPr>
      <w:rPr>
        <w:vertAlign w:val="baseline"/>
      </w:rPr>
    </w:lvl>
    <w:lvl w:ilvl="2">
      <w:numFmt w:val="bullet"/>
      <w:lvlText w:val="•"/>
      <w:lvlJc w:val="left"/>
      <w:pPr>
        <w:ind w:left="2774" w:hanging="360"/>
      </w:pPr>
      <w:rPr>
        <w:vertAlign w:val="baseline"/>
      </w:rPr>
    </w:lvl>
    <w:lvl w:ilvl="3">
      <w:numFmt w:val="bullet"/>
      <w:lvlText w:val="•"/>
      <w:lvlJc w:val="left"/>
      <w:pPr>
        <w:ind w:left="3691" w:hanging="360"/>
      </w:pPr>
      <w:rPr>
        <w:vertAlign w:val="baseline"/>
      </w:rPr>
    </w:lvl>
    <w:lvl w:ilvl="4">
      <w:numFmt w:val="bullet"/>
      <w:lvlText w:val="•"/>
      <w:lvlJc w:val="left"/>
      <w:pPr>
        <w:ind w:left="4608" w:hanging="360"/>
      </w:pPr>
      <w:rPr>
        <w:vertAlign w:val="baseline"/>
      </w:rPr>
    </w:lvl>
    <w:lvl w:ilvl="5">
      <w:numFmt w:val="bullet"/>
      <w:lvlText w:val="•"/>
      <w:lvlJc w:val="left"/>
      <w:pPr>
        <w:ind w:left="5526" w:hanging="360"/>
      </w:pPr>
      <w:rPr>
        <w:vertAlign w:val="baseline"/>
      </w:rPr>
    </w:lvl>
    <w:lvl w:ilvl="6">
      <w:numFmt w:val="bullet"/>
      <w:lvlText w:val="•"/>
      <w:lvlJc w:val="left"/>
      <w:pPr>
        <w:ind w:left="6443" w:hanging="360"/>
      </w:pPr>
      <w:rPr>
        <w:vertAlign w:val="baseline"/>
      </w:rPr>
    </w:lvl>
    <w:lvl w:ilvl="7">
      <w:numFmt w:val="bullet"/>
      <w:lvlText w:val="•"/>
      <w:lvlJc w:val="left"/>
      <w:pPr>
        <w:ind w:left="7360" w:hanging="360"/>
      </w:pPr>
      <w:rPr>
        <w:vertAlign w:val="baseline"/>
      </w:rPr>
    </w:lvl>
    <w:lvl w:ilvl="8">
      <w:numFmt w:val="bullet"/>
      <w:lvlText w:val="•"/>
      <w:lvlJc w:val="left"/>
      <w:pPr>
        <w:ind w:left="8277" w:hanging="360"/>
      </w:pPr>
      <w:rPr>
        <w:vertAlign w:val="baseline"/>
      </w:rPr>
    </w:lvl>
  </w:abstractNum>
  <w:abstractNum w:abstractNumId="12" w15:restartNumberingAfterBreak="0">
    <w:nsid w:val="2B842585"/>
    <w:multiLevelType w:val="multilevel"/>
    <w:tmpl w:val="0F5E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B1169E"/>
    <w:multiLevelType w:val="multilevel"/>
    <w:tmpl w:val="E6CE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B571AC"/>
    <w:multiLevelType w:val="multilevel"/>
    <w:tmpl w:val="21F05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825CAF"/>
    <w:multiLevelType w:val="hybridMultilevel"/>
    <w:tmpl w:val="D6586A24"/>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6" w15:restartNumberingAfterBreak="0">
    <w:nsid w:val="3D30143A"/>
    <w:multiLevelType w:val="hybridMultilevel"/>
    <w:tmpl w:val="6E10C2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E545524"/>
    <w:multiLevelType w:val="hybridMultilevel"/>
    <w:tmpl w:val="F2204C66"/>
    <w:lvl w:ilvl="0" w:tplc="041F0015">
      <w:start w:val="4"/>
      <w:numFmt w:val="upp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44F77CAF"/>
    <w:multiLevelType w:val="hybridMultilevel"/>
    <w:tmpl w:val="FB76799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483722CB"/>
    <w:multiLevelType w:val="multilevel"/>
    <w:tmpl w:val="D848F3D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8D15AC"/>
    <w:multiLevelType w:val="hybridMultilevel"/>
    <w:tmpl w:val="0E24DDF2"/>
    <w:lvl w:ilvl="0" w:tplc="041F0015">
      <w:start w:val="1"/>
      <w:numFmt w:val="upperLetter"/>
      <w:lvlText w:val="%1."/>
      <w:lvlJc w:val="left"/>
      <w:pPr>
        <w:ind w:left="107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53D975E8"/>
    <w:multiLevelType w:val="multilevel"/>
    <w:tmpl w:val="53D696C6"/>
    <w:lvl w:ilvl="0">
      <w:numFmt w:val="bullet"/>
      <w:lvlText w:val="●"/>
      <w:lvlJc w:val="left"/>
      <w:pPr>
        <w:ind w:left="946" w:hanging="360"/>
      </w:pPr>
      <w:rPr>
        <w:rFonts w:ascii="Noto Sans Symbols" w:eastAsia="Noto Sans Symbols" w:hAnsi="Noto Sans Symbols" w:cs="Noto Sans Symbols"/>
        <w:sz w:val="24"/>
        <w:szCs w:val="24"/>
        <w:vertAlign w:val="baseline"/>
      </w:rPr>
    </w:lvl>
    <w:lvl w:ilvl="1">
      <w:numFmt w:val="bullet"/>
      <w:lvlText w:val="•"/>
      <w:lvlJc w:val="left"/>
      <w:pPr>
        <w:ind w:left="1852" w:hanging="360"/>
      </w:pPr>
      <w:rPr>
        <w:vertAlign w:val="baseline"/>
      </w:rPr>
    </w:lvl>
    <w:lvl w:ilvl="2">
      <w:numFmt w:val="bullet"/>
      <w:lvlText w:val="•"/>
      <w:lvlJc w:val="left"/>
      <w:pPr>
        <w:ind w:left="2765" w:hanging="360"/>
      </w:pPr>
      <w:rPr>
        <w:vertAlign w:val="baseline"/>
      </w:rPr>
    </w:lvl>
    <w:lvl w:ilvl="3">
      <w:numFmt w:val="bullet"/>
      <w:lvlText w:val="•"/>
      <w:lvlJc w:val="left"/>
      <w:pPr>
        <w:ind w:left="3678" w:hanging="360"/>
      </w:pPr>
      <w:rPr>
        <w:vertAlign w:val="baseline"/>
      </w:rPr>
    </w:lvl>
    <w:lvl w:ilvl="4">
      <w:numFmt w:val="bullet"/>
      <w:lvlText w:val="•"/>
      <w:lvlJc w:val="left"/>
      <w:pPr>
        <w:ind w:left="4591" w:hanging="360"/>
      </w:pPr>
      <w:rPr>
        <w:vertAlign w:val="baseline"/>
      </w:rPr>
    </w:lvl>
    <w:lvl w:ilvl="5">
      <w:numFmt w:val="bullet"/>
      <w:lvlText w:val="•"/>
      <w:lvlJc w:val="left"/>
      <w:pPr>
        <w:ind w:left="5504" w:hanging="360"/>
      </w:pPr>
      <w:rPr>
        <w:vertAlign w:val="baseline"/>
      </w:rPr>
    </w:lvl>
    <w:lvl w:ilvl="6">
      <w:numFmt w:val="bullet"/>
      <w:lvlText w:val="•"/>
      <w:lvlJc w:val="left"/>
      <w:pPr>
        <w:ind w:left="6416" w:hanging="360"/>
      </w:pPr>
      <w:rPr>
        <w:vertAlign w:val="baseline"/>
      </w:rPr>
    </w:lvl>
    <w:lvl w:ilvl="7">
      <w:numFmt w:val="bullet"/>
      <w:lvlText w:val="•"/>
      <w:lvlJc w:val="left"/>
      <w:pPr>
        <w:ind w:left="7329" w:hanging="360"/>
      </w:pPr>
      <w:rPr>
        <w:vertAlign w:val="baseline"/>
      </w:rPr>
    </w:lvl>
    <w:lvl w:ilvl="8">
      <w:numFmt w:val="bullet"/>
      <w:lvlText w:val="•"/>
      <w:lvlJc w:val="left"/>
      <w:pPr>
        <w:ind w:left="8242" w:hanging="360"/>
      </w:pPr>
      <w:rPr>
        <w:vertAlign w:val="baseline"/>
      </w:rPr>
    </w:lvl>
  </w:abstractNum>
  <w:abstractNum w:abstractNumId="22" w15:restartNumberingAfterBreak="0">
    <w:nsid w:val="56BA708D"/>
    <w:multiLevelType w:val="hybridMultilevel"/>
    <w:tmpl w:val="3ADC5834"/>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3" w15:restartNumberingAfterBreak="0">
    <w:nsid w:val="573D1A42"/>
    <w:multiLevelType w:val="hybridMultilevel"/>
    <w:tmpl w:val="37F8935A"/>
    <w:lvl w:ilvl="0" w:tplc="041F0001">
      <w:start w:val="1"/>
      <w:numFmt w:val="bullet"/>
      <w:lvlText w:val=""/>
      <w:lvlJc w:val="left"/>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5ADA25BB"/>
    <w:multiLevelType w:val="multilevel"/>
    <w:tmpl w:val="844E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4B5C85"/>
    <w:multiLevelType w:val="multilevel"/>
    <w:tmpl w:val="673A8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877CD3"/>
    <w:multiLevelType w:val="hybridMultilevel"/>
    <w:tmpl w:val="0ED449B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C722C05"/>
    <w:multiLevelType w:val="hybridMultilevel"/>
    <w:tmpl w:val="FAD8B7E2"/>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28" w15:restartNumberingAfterBreak="0">
    <w:nsid w:val="6D44185A"/>
    <w:multiLevelType w:val="hybridMultilevel"/>
    <w:tmpl w:val="F30471A4"/>
    <w:lvl w:ilvl="0" w:tplc="1F66D346">
      <w:start w:val="1"/>
      <w:numFmt w:val="upperLetter"/>
      <w:lvlText w:val="%1."/>
      <w:lvlJc w:val="left"/>
      <w:pPr>
        <w:ind w:left="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63B7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ECDD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68BE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64A1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F0839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403B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7E0D1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84DA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3961446"/>
    <w:multiLevelType w:val="hybridMultilevel"/>
    <w:tmpl w:val="E65E5BFC"/>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0" w15:restartNumberingAfterBreak="0">
    <w:nsid w:val="77A07ABA"/>
    <w:multiLevelType w:val="hybridMultilevel"/>
    <w:tmpl w:val="AC98D514"/>
    <w:lvl w:ilvl="0" w:tplc="E0E8B06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584E4A">
      <w:start w:val="1"/>
      <w:numFmt w:val="lowerLetter"/>
      <w:lvlText w:val="%2"/>
      <w:lvlJc w:val="left"/>
      <w:pPr>
        <w:ind w:left="1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40F4C8">
      <w:start w:val="1"/>
      <w:numFmt w:val="lowerRoman"/>
      <w:lvlText w:val="%3"/>
      <w:lvlJc w:val="left"/>
      <w:pPr>
        <w:ind w:left="2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80B44">
      <w:start w:val="1"/>
      <w:numFmt w:val="decimal"/>
      <w:lvlText w:val="%4"/>
      <w:lvlJc w:val="left"/>
      <w:pPr>
        <w:ind w:left="2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F8BE7E">
      <w:start w:val="1"/>
      <w:numFmt w:val="lowerLetter"/>
      <w:lvlText w:val="%5"/>
      <w:lvlJc w:val="left"/>
      <w:pPr>
        <w:ind w:left="3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2A06E">
      <w:start w:val="1"/>
      <w:numFmt w:val="lowerRoman"/>
      <w:lvlText w:val="%6"/>
      <w:lvlJc w:val="left"/>
      <w:pPr>
        <w:ind w:left="4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64BB60">
      <w:start w:val="1"/>
      <w:numFmt w:val="decimal"/>
      <w:lvlText w:val="%7"/>
      <w:lvlJc w:val="left"/>
      <w:pPr>
        <w:ind w:left="4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D67F02">
      <w:start w:val="1"/>
      <w:numFmt w:val="lowerLetter"/>
      <w:lvlText w:val="%8"/>
      <w:lvlJc w:val="left"/>
      <w:pPr>
        <w:ind w:left="5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1283E6">
      <w:start w:val="1"/>
      <w:numFmt w:val="lowerRoman"/>
      <w:lvlText w:val="%9"/>
      <w:lvlJc w:val="left"/>
      <w:pPr>
        <w:ind w:left="6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7D204E2"/>
    <w:multiLevelType w:val="multilevel"/>
    <w:tmpl w:val="E06C4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BED0DE8"/>
    <w:multiLevelType w:val="hybridMultilevel"/>
    <w:tmpl w:val="BD0AD9BC"/>
    <w:lvl w:ilvl="0" w:tplc="041F0001">
      <w:start w:val="1"/>
      <w:numFmt w:val="bullet"/>
      <w:lvlText w:val=""/>
      <w:lvlJc w:val="left"/>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3" w15:restartNumberingAfterBreak="0">
    <w:nsid w:val="7D976888"/>
    <w:multiLevelType w:val="hybridMultilevel"/>
    <w:tmpl w:val="13FE7E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DE464A0"/>
    <w:multiLevelType w:val="hybridMultilevel"/>
    <w:tmpl w:val="188AAACE"/>
    <w:lvl w:ilvl="0" w:tplc="44944776">
      <w:start w:val="1"/>
      <w:numFmt w:val="upperLetter"/>
      <w:pStyle w:val="Balk1"/>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50182913">
    <w:abstractNumId w:val="18"/>
  </w:num>
  <w:num w:numId="2" w16cid:durableId="961417871">
    <w:abstractNumId w:val="1"/>
  </w:num>
  <w:num w:numId="3" w16cid:durableId="659038492">
    <w:abstractNumId w:val="20"/>
  </w:num>
  <w:num w:numId="4" w16cid:durableId="2088307995">
    <w:abstractNumId w:val="33"/>
  </w:num>
  <w:num w:numId="5" w16cid:durableId="723061528">
    <w:abstractNumId w:val="5"/>
  </w:num>
  <w:num w:numId="6" w16cid:durableId="1108623994">
    <w:abstractNumId w:val="23"/>
  </w:num>
  <w:num w:numId="7" w16cid:durableId="22752551">
    <w:abstractNumId w:val="25"/>
  </w:num>
  <w:num w:numId="8" w16cid:durableId="1229223511">
    <w:abstractNumId w:val="24"/>
  </w:num>
  <w:num w:numId="9" w16cid:durableId="1246526134">
    <w:abstractNumId w:val="12"/>
  </w:num>
  <w:num w:numId="10" w16cid:durableId="881137547">
    <w:abstractNumId w:val="14"/>
  </w:num>
  <w:num w:numId="11" w16cid:durableId="517045186">
    <w:abstractNumId w:val="10"/>
  </w:num>
  <w:num w:numId="12" w16cid:durableId="1901747364">
    <w:abstractNumId w:val="2"/>
  </w:num>
  <w:num w:numId="13" w16cid:durableId="809904629">
    <w:abstractNumId w:val="13"/>
  </w:num>
  <w:num w:numId="14" w16cid:durableId="844829571">
    <w:abstractNumId w:val="7"/>
  </w:num>
  <w:num w:numId="15" w16cid:durableId="629090336">
    <w:abstractNumId w:val="8"/>
  </w:num>
  <w:num w:numId="16" w16cid:durableId="1003977181">
    <w:abstractNumId w:val="16"/>
  </w:num>
  <w:num w:numId="17" w16cid:durableId="1654800050">
    <w:abstractNumId w:val="6"/>
  </w:num>
  <w:num w:numId="18" w16cid:durableId="825392424">
    <w:abstractNumId w:val="32"/>
  </w:num>
  <w:num w:numId="19" w16cid:durableId="1542673100">
    <w:abstractNumId w:val="15"/>
  </w:num>
  <w:num w:numId="20" w16cid:durableId="1146051732">
    <w:abstractNumId w:val="22"/>
  </w:num>
  <w:num w:numId="21" w16cid:durableId="2031637993">
    <w:abstractNumId w:val="9"/>
  </w:num>
  <w:num w:numId="22" w16cid:durableId="54285819">
    <w:abstractNumId w:val="27"/>
  </w:num>
  <w:num w:numId="23" w16cid:durableId="24254831">
    <w:abstractNumId w:val="29"/>
  </w:num>
  <w:num w:numId="24" w16cid:durableId="1846287782">
    <w:abstractNumId w:val="3"/>
  </w:num>
  <w:num w:numId="25" w16cid:durableId="1762725580">
    <w:abstractNumId w:val="31"/>
  </w:num>
  <w:num w:numId="26" w16cid:durableId="425344198">
    <w:abstractNumId w:val="11"/>
  </w:num>
  <w:num w:numId="27" w16cid:durableId="1328441646">
    <w:abstractNumId w:val="21"/>
  </w:num>
  <w:num w:numId="28" w16cid:durableId="7825315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17218053">
    <w:abstractNumId w:val="17"/>
  </w:num>
  <w:num w:numId="30" w16cid:durableId="1638292278">
    <w:abstractNumId w:val="30"/>
  </w:num>
  <w:num w:numId="31" w16cid:durableId="449667347">
    <w:abstractNumId w:val="28"/>
  </w:num>
  <w:num w:numId="32" w16cid:durableId="1411275410">
    <w:abstractNumId w:val="0"/>
  </w:num>
  <w:num w:numId="33" w16cid:durableId="616983414">
    <w:abstractNumId w:val="26"/>
  </w:num>
  <w:num w:numId="34" w16cid:durableId="1799952842">
    <w:abstractNumId w:val="34"/>
  </w:num>
  <w:num w:numId="35" w16cid:durableId="120730095">
    <w:abstractNumId w:val="19"/>
  </w:num>
  <w:num w:numId="36" w16cid:durableId="26411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42"/>
    <w:rsid w:val="000052F7"/>
    <w:rsid w:val="00012558"/>
    <w:rsid w:val="00043AB5"/>
    <w:rsid w:val="0005235C"/>
    <w:rsid w:val="00061F9F"/>
    <w:rsid w:val="000736E3"/>
    <w:rsid w:val="00073DCD"/>
    <w:rsid w:val="00075241"/>
    <w:rsid w:val="00076D62"/>
    <w:rsid w:val="00080973"/>
    <w:rsid w:val="00080A9C"/>
    <w:rsid w:val="00081737"/>
    <w:rsid w:val="00082E83"/>
    <w:rsid w:val="00092CE9"/>
    <w:rsid w:val="00096D2D"/>
    <w:rsid w:val="000A1553"/>
    <w:rsid w:val="000A4EFD"/>
    <w:rsid w:val="000B07BB"/>
    <w:rsid w:val="000B1211"/>
    <w:rsid w:val="000B71E0"/>
    <w:rsid w:val="000C7BF4"/>
    <w:rsid w:val="000D2C44"/>
    <w:rsid w:val="000E10BD"/>
    <w:rsid w:val="000F43B5"/>
    <w:rsid w:val="00102185"/>
    <w:rsid w:val="00103E3C"/>
    <w:rsid w:val="00110FC4"/>
    <w:rsid w:val="001135C5"/>
    <w:rsid w:val="00117CEB"/>
    <w:rsid w:val="001263CE"/>
    <w:rsid w:val="00146CDE"/>
    <w:rsid w:val="001530BF"/>
    <w:rsid w:val="0015709E"/>
    <w:rsid w:val="00160DCD"/>
    <w:rsid w:val="001672E3"/>
    <w:rsid w:val="00170CB1"/>
    <w:rsid w:val="00172AC4"/>
    <w:rsid w:val="00175AA5"/>
    <w:rsid w:val="00180E70"/>
    <w:rsid w:val="00181AFB"/>
    <w:rsid w:val="001823BC"/>
    <w:rsid w:val="001827C3"/>
    <w:rsid w:val="00184E9F"/>
    <w:rsid w:val="00192CC6"/>
    <w:rsid w:val="00194A70"/>
    <w:rsid w:val="001B1505"/>
    <w:rsid w:val="001D03D5"/>
    <w:rsid w:val="001E0169"/>
    <w:rsid w:val="001F3B4E"/>
    <w:rsid w:val="00200F1D"/>
    <w:rsid w:val="00214BA8"/>
    <w:rsid w:val="002259E9"/>
    <w:rsid w:val="00231C82"/>
    <w:rsid w:val="002320B1"/>
    <w:rsid w:val="00233C14"/>
    <w:rsid w:val="002340F2"/>
    <w:rsid w:val="002422A0"/>
    <w:rsid w:val="002470A2"/>
    <w:rsid w:val="00250863"/>
    <w:rsid w:val="00252864"/>
    <w:rsid w:val="00262641"/>
    <w:rsid w:val="00263D46"/>
    <w:rsid w:val="0026689D"/>
    <w:rsid w:val="00266F0D"/>
    <w:rsid w:val="002723B6"/>
    <w:rsid w:val="002778ED"/>
    <w:rsid w:val="002877E7"/>
    <w:rsid w:val="00297AE7"/>
    <w:rsid w:val="002A020D"/>
    <w:rsid w:val="002A7E1E"/>
    <w:rsid w:val="002B10CE"/>
    <w:rsid w:val="002B32DE"/>
    <w:rsid w:val="002B3C0C"/>
    <w:rsid w:val="002B5DB0"/>
    <w:rsid w:val="002C00DD"/>
    <w:rsid w:val="002C1D78"/>
    <w:rsid w:val="002C3820"/>
    <w:rsid w:val="002C44DE"/>
    <w:rsid w:val="002E0495"/>
    <w:rsid w:val="002E076A"/>
    <w:rsid w:val="002E70A4"/>
    <w:rsid w:val="00300339"/>
    <w:rsid w:val="00301B93"/>
    <w:rsid w:val="00306B1D"/>
    <w:rsid w:val="003076A7"/>
    <w:rsid w:val="00313A0D"/>
    <w:rsid w:val="00314E11"/>
    <w:rsid w:val="00317119"/>
    <w:rsid w:val="00317AD8"/>
    <w:rsid w:val="00321BA8"/>
    <w:rsid w:val="003229DE"/>
    <w:rsid w:val="00324AE6"/>
    <w:rsid w:val="003605D8"/>
    <w:rsid w:val="0036167D"/>
    <w:rsid w:val="0036270B"/>
    <w:rsid w:val="00370F00"/>
    <w:rsid w:val="003849A3"/>
    <w:rsid w:val="00391783"/>
    <w:rsid w:val="003923C2"/>
    <w:rsid w:val="003929D3"/>
    <w:rsid w:val="00393975"/>
    <w:rsid w:val="00397675"/>
    <w:rsid w:val="003A17F4"/>
    <w:rsid w:val="003A1BFA"/>
    <w:rsid w:val="003A2750"/>
    <w:rsid w:val="003A6F19"/>
    <w:rsid w:val="003A7201"/>
    <w:rsid w:val="003A7875"/>
    <w:rsid w:val="003B4FE2"/>
    <w:rsid w:val="003C104D"/>
    <w:rsid w:val="003C3FAB"/>
    <w:rsid w:val="003C6B62"/>
    <w:rsid w:val="003C7D68"/>
    <w:rsid w:val="003D62B2"/>
    <w:rsid w:val="004020C9"/>
    <w:rsid w:val="0040316B"/>
    <w:rsid w:val="0040395E"/>
    <w:rsid w:val="0041147D"/>
    <w:rsid w:val="00411BD7"/>
    <w:rsid w:val="0041462F"/>
    <w:rsid w:val="004156F9"/>
    <w:rsid w:val="00416AA8"/>
    <w:rsid w:val="00417543"/>
    <w:rsid w:val="00427278"/>
    <w:rsid w:val="00430C63"/>
    <w:rsid w:val="00433C11"/>
    <w:rsid w:val="00435321"/>
    <w:rsid w:val="00455C7E"/>
    <w:rsid w:val="00457DAA"/>
    <w:rsid w:val="0046706A"/>
    <w:rsid w:val="004727AB"/>
    <w:rsid w:val="0048059E"/>
    <w:rsid w:val="004862C9"/>
    <w:rsid w:val="00494881"/>
    <w:rsid w:val="004A505E"/>
    <w:rsid w:val="004B20FE"/>
    <w:rsid w:val="004B352F"/>
    <w:rsid w:val="004B5AA4"/>
    <w:rsid w:val="004C1D4B"/>
    <w:rsid w:val="004C2343"/>
    <w:rsid w:val="004C29E2"/>
    <w:rsid w:val="004D015D"/>
    <w:rsid w:val="004D1BC2"/>
    <w:rsid w:val="004D27C6"/>
    <w:rsid w:val="004D4A49"/>
    <w:rsid w:val="004D6A91"/>
    <w:rsid w:val="004E18B5"/>
    <w:rsid w:val="004E579C"/>
    <w:rsid w:val="004F0E54"/>
    <w:rsid w:val="004F1DA3"/>
    <w:rsid w:val="004F40D9"/>
    <w:rsid w:val="004F7334"/>
    <w:rsid w:val="004F7562"/>
    <w:rsid w:val="005006B3"/>
    <w:rsid w:val="005130E7"/>
    <w:rsid w:val="00513223"/>
    <w:rsid w:val="005142CE"/>
    <w:rsid w:val="00517575"/>
    <w:rsid w:val="0052240D"/>
    <w:rsid w:val="00535636"/>
    <w:rsid w:val="00542A5B"/>
    <w:rsid w:val="00552F9F"/>
    <w:rsid w:val="00555F7C"/>
    <w:rsid w:val="00560B52"/>
    <w:rsid w:val="00560B9E"/>
    <w:rsid w:val="005902EB"/>
    <w:rsid w:val="005907A3"/>
    <w:rsid w:val="00595841"/>
    <w:rsid w:val="005A6DE5"/>
    <w:rsid w:val="005B634C"/>
    <w:rsid w:val="005C4097"/>
    <w:rsid w:val="005F3BC1"/>
    <w:rsid w:val="005F4F2B"/>
    <w:rsid w:val="005F6AB6"/>
    <w:rsid w:val="0060156B"/>
    <w:rsid w:val="006024DD"/>
    <w:rsid w:val="00607D28"/>
    <w:rsid w:val="006320E2"/>
    <w:rsid w:val="00643728"/>
    <w:rsid w:val="006438C5"/>
    <w:rsid w:val="00645F05"/>
    <w:rsid w:val="006505DA"/>
    <w:rsid w:val="00651BF1"/>
    <w:rsid w:val="00652543"/>
    <w:rsid w:val="00653360"/>
    <w:rsid w:val="00655FE2"/>
    <w:rsid w:val="00663F9B"/>
    <w:rsid w:val="00664A31"/>
    <w:rsid w:val="0066598D"/>
    <w:rsid w:val="00667F31"/>
    <w:rsid w:val="006814BE"/>
    <w:rsid w:val="00692928"/>
    <w:rsid w:val="00694A68"/>
    <w:rsid w:val="006A09A3"/>
    <w:rsid w:val="006A36A4"/>
    <w:rsid w:val="006B49CD"/>
    <w:rsid w:val="006B7C1B"/>
    <w:rsid w:val="006C01F9"/>
    <w:rsid w:val="006C3540"/>
    <w:rsid w:val="006D4F65"/>
    <w:rsid w:val="006D6CC9"/>
    <w:rsid w:val="006F1919"/>
    <w:rsid w:val="006F33AC"/>
    <w:rsid w:val="006F706E"/>
    <w:rsid w:val="00707D8F"/>
    <w:rsid w:val="0071429E"/>
    <w:rsid w:val="00715146"/>
    <w:rsid w:val="00726EA2"/>
    <w:rsid w:val="00730273"/>
    <w:rsid w:val="00736D6B"/>
    <w:rsid w:val="0074001B"/>
    <w:rsid w:val="0074042B"/>
    <w:rsid w:val="0074730A"/>
    <w:rsid w:val="00760B5E"/>
    <w:rsid w:val="007630F5"/>
    <w:rsid w:val="00765242"/>
    <w:rsid w:val="00777D06"/>
    <w:rsid w:val="00786F0E"/>
    <w:rsid w:val="00792C87"/>
    <w:rsid w:val="007A5037"/>
    <w:rsid w:val="007A5D2F"/>
    <w:rsid w:val="007C1569"/>
    <w:rsid w:val="007E0037"/>
    <w:rsid w:val="007E256E"/>
    <w:rsid w:val="007E5425"/>
    <w:rsid w:val="0080614D"/>
    <w:rsid w:val="00807DBF"/>
    <w:rsid w:val="00824C76"/>
    <w:rsid w:val="00826FC6"/>
    <w:rsid w:val="00831127"/>
    <w:rsid w:val="0083598A"/>
    <w:rsid w:val="008453E1"/>
    <w:rsid w:val="00853745"/>
    <w:rsid w:val="0086372D"/>
    <w:rsid w:val="00864479"/>
    <w:rsid w:val="008728FF"/>
    <w:rsid w:val="00872C6B"/>
    <w:rsid w:val="00873A34"/>
    <w:rsid w:val="00885489"/>
    <w:rsid w:val="00885852"/>
    <w:rsid w:val="008864D4"/>
    <w:rsid w:val="008878E1"/>
    <w:rsid w:val="008939C5"/>
    <w:rsid w:val="00894D5C"/>
    <w:rsid w:val="008A1DD2"/>
    <w:rsid w:val="008A3F70"/>
    <w:rsid w:val="008C3C35"/>
    <w:rsid w:val="008D35F1"/>
    <w:rsid w:val="008D45A9"/>
    <w:rsid w:val="008D4C74"/>
    <w:rsid w:val="0090029E"/>
    <w:rsid w:val="00904672"/>
    <w:rsid w:val="0091292E"/>
    <w:rsid w:val="00914E73"/>
    <w:rsid w:val="00923105"/>
    <w:rsid w:val="009301F3"/>
    <w:rsid w:val="009301FB"/>
    <w:rsid w:val="00934D9D"/>
    <w:rsid w:val="00940DDC"/>
    <w:rsid w:val="009624ED"/>
    <w:rsid w:val="009637E2"/>
    <w:rsid w:val="00976B9E"/>
    <w:rsid w:val="009801C5"/>
    <w:rsid w:val="00982F68"/>
    <w:rsid w:val="0098318B"/>
    <w:rsid w:val="00983283"/>
    <w:rsid w:val="00986F6A"/>
    <w:rsid w:val="009924A3"/>
    <w:rsid w:val="009A5284"/>
    <w:rsid w:val="009A7B18"/>
    <w:rsid w:val="009B340B"/>
    <w:rsid w:val="009C2D7E"/>
    <w:rsid w:val="009D07BB"/>
    <w:rsid w:val="009E4B32"/>
    <w:rsid w:val="009E4E55"/>
    <w:rsid w:val="009E62EA"/>
    <w:rsid w:val="009F5E25"/>
    <w:rsid w:val="009F648D"/>
    <w:rsid w:val="009F64E5"/>
    <w:rsid w:val="00A014E9"/>
    <w:rsid w:val="00A0273B"/>
    <w:rsid w:val="00A056DE"/>
    <w:rsid w:val="00A111B1"/>
    <w:rsid w:val="00A133B4"/>
    <w:rsid w:val="00A1368D"/>
    <w:rsid w:val="00A14935"/>
    <w:rsid w:val="00A32749"/>
    <w:rsid w:val="00A3590D"/>
    <w:rsid w:val="00A40784"/>
    <w:rsid w:val="00A52D78"/>
    <w:rsid w:val="00A54E9C"/>
    <w:rsid w:val="00A564C6"/>
    <w:rsid w:val="00A6479F"/>
    <w:rsid w:val="00A67DA6"/>
    <w:rsid w:val="00A757BF"/>
    <w:rsid w:val="00A80997"/>
    <w:rsid w:val="00A84AD8"/>
    <w:rsid w:val="00A87E5D"/>
    <w:rsid w:val="00A91115"/>
    <w:rsid w:val="00A9454A"/>
    <w:rsid w:val="00A953FC"/>
    <w:rsid w:val="00A96AB5"/>
    <w:rsid w:val="00AA2160"/>
    <w:rsid w:val="00AA4E6D"/>
    <w:rsid w:val="00AB3C51"/>
    <w:rsid w:val="00AB63BB"/>
    <w:rsid w:val="00AB7DAD"/>
    <w:rsid w:val="00AC6303"/>
    <w:rsid w:val="00AC7E22"/>
    <w:rsid w:val="00AD32B9"/>
    <w:rsid w:val="00AD38C8"/>
    <w:rsid w:val="00AE59E6"/>
    <w:rsid w:val="00AF3E72"/>
    <w:rsid w:val="00AF4BDE"/>
    <w:rsid w:val="00AF73ED"/>
    <w:rsid w:val="00B00EE0"/>
    <w:rsid w:val="00B02739"/>
    <w:rsid w:val="00B16A11"/>
    <w:rsid w:val="00B17876"/>
    <w:rsid w:val="00B26192"/>
    <w:rsid w:val="00B26E6D"/>
    <w:rsid w:val="00B304A7"/>
    <w:rsid w:val="00B310CC"/>
    <w:rsid w:val="00B37E05"/>
    <w:rsid w:val="00B508D4"/>
    <w:rsid w:val="00B545E7"/>
    <w:rsid w:val="00B60999"/>
    <w:rsid w:val="00B61FDA"/>
    <w:rsid w:val="00B64C21"/>
    <w:rsid w:val="00B801D7"/>
    <w:rsid w:val="00B81C6B"/>
    <w:rsid w:val="00B83643"/>
    <w:rsid w:val="00B84A32"/>
    <w:rsid w:val="00B84B1C"/>
    <w:rsid w:val="00B862A3"/>
    <w:rsid w:val="00B86FA1"/>
    <w:rsid w:val="00B95824"/>
    <w:rsid w:val="00BA5380"/>
    <w:rsid w:val="00BA5E35"/>
    <w:rsid w:val="00BA704A"/>
    <w:rsid w:val="00BB318C"/>
    <w:rsid w:val="00BC5034"/>
    <w:rsid w:val="00BC5A33"/>
    <w:rsid w:val="00BD1D97"/>
    <w:rsid w:val="00BE0627"/>
    <w:rsid w:val="00BE7B93"/>
    <w:rsid w:val="00BF1AF2"/>
    <w:rsid w:val="00C05C6D"/>
    <w:rsid w:val="00C116EA"/>
    <w:rsid w:val="00C15D73"/>
    <w:rsid w:val="00C219CE"/>
    <w:rsid w:val="00C228A0"/>
    <w:rsid w:val="00C26140"/>
    <w:rsid w:val="00C26AA8"/>
    <w:rsid w:val="00C324B9"/>
    <w:rsid w:val="00C34FD2"/>
    <w:rsid w:val="00C406B6"/>
    <w:rsid w:val="00C42112"/>
    <w:rsid w:val="00C46F53"/>
    <w:rsid w:val="00C56F16"/>
    <w:rsid w:val="00C5771A"/>
    <w:rsid w:val="00C60697"/>
    <w:rsid w:val="00C70BC3"/>
    <w:rsid w:val="00C72A1D"/>
    <w:rsid w:val="00C81D40"/>
    <w:rsid w:val="00C84B94"/>
    <w:rsid w:val="00C86246"/>
    <w:rsid w:val="00CA3AE5"/>
    <w:rsid w:val="00CA6F43"/>
    <w:rsid w:val="00CA7089"/>
    <w:rsid w:val="00CB32E8"/>
    <w:rsid w:val="00CB5A4C"/>
    <w:rsid w:val="00CB740E"/>
    <w:rsid w:val="00CB7A78"/>
    <w:rsid w:val="00CC59DA"/>
    <w:rsid w:val="00CD12D5"/>
    <w:rsid w:val="00CD3B6F"/>
    <w:rsid w:val="00CD7643"/>
    <w:rsid w:val="00CE013C"/>
    <w:rsid w:val="00CE01DD"/>
    <w:rsid w:val="00CE6DC1"/>
    <w:rsid w:val="00CF3728"/>
    <w:rsid w:val="00CF798C"/>
    <w:rsid w:val="00CF7CD2"/>
    <w:rsid w:val="00D01EB8"/>
    <w:rsid w:val="00D02D1F"/>
    <w:rsid w:val="00D060B6"/>
    <w:rsid w:val="00D0621D"/>
    <w:rsid w:val="00D07B52"/>
    <w:rsid w:val="00D07E27"/>
    <w:rsid w:val="00D1015E"/>
    <w:rsid w:val="00D16FBE"/>
    <w:rsid w:val="00D20321"/>
    <w:rsid w:val="00D32EEC"/>
    <w:rsid w:val="00D35553"/>
    <w:rsid w:val="00D71DE2"/>
    <w:rsid w:val="00D8075A"/>
    <w:rsid w:val="00D824F0"/>
    <w:rsid w:val="00D8382D"/>
    <w:rsid w:val="00D878BA"/>
    <w:rsid w:val="00D923E4"/>
    <w:rsid w:val="00D9522B"/>
    <w:rsid w:val="00DA5EAD"/>
    <w:rsid w:val="00DB4128"/>
    <w:rsid w:val="00DD073A"/>
    <w:rsid w:val="00DD5B65"/>
    <w:rsid w:val="00DE2978"/>
    <w:rsid w:val="00DE503F"/>
    <w:rsid w:val="00DE6EC5"/>
    <w:rsid w:val="00DF6740"/>
    <w:rsid w:val="00E03865"/>
    <w:rsid w:val="00E06543"/>
    <w:rsid w:val="00E1306F"/>
    <w:rsid w:val="00E14E46"/>
    <w:rsid w:val="00E15286"/>
    <w:rsid w:val="00E327F9"/>
    <w:rsid w:val="00E34963"/>
    <w:rsid w:val="00E46366"/>
    <w:rsid w:val="00E50C5F"/>
    <w:rsid w:val="00E547F9"/>
    <w:rsid w:val="00E56180"/>
    <w:rsid w:val="00E568F1"/>
    <w:rsid w:val="00E56B2A"/>
    <w:rsid w:val="00E70A80"/>
    <w:rsid w:val="00E8092A"/>
    <w:rsid w:val="00E822C5"/>
    <w:rsid w:val="00EA12E0"/>
    <w:rsid w:val="00EA49CC"/>
    <w:rsid w:val="00EB2E56"/>
    <w:rsid w:val="00EB3D31"/>
    <w:rsid w:val="00EB57F6"/>
    <w:rsid w:val="00EB581A"/>
    <w:rsid w:val="00EE15A2"/>
    <w:rsid w:val="00EE2F17"/>
    <w:rsid w:val="00EE30F7"/>
    <w:rsid w:val="00EF2B61"/>
    <w:rsid w:val="00EF2E74"/>
    <w:rsid w:val="00EF5E3B"/>
    <w:rsid w:val="00F057E3"/>
    <w:rsid w:val="00F10B4E"/>
    <w:rsid w:val="00F10FCE"/>
    <w:rsid w:val="00F11189"/>
    <w:rsid w:val="00F13516"/>
    <w:rsid w:val="00F15D76"/>
    <w:rsid w:val="00F416E4"/>
    <w:rsid w:val="00F442B0"/>
    <w:rsid w:val="00F5066D"/>
    <w:rsid w:val="00F51BFD"/>
    <w:rsid w:val="00F563FD"/>
    <w:rsid w:val="00F564DC"/>
    <w:rsid w:val="00F57261"/>
    <w:rsid w:val="00F622BB"/>
    <w:rsid w:val="00F676EE"/>
    <w:rsid w:val="00F73783"/>
    <w:rsid w:val="00F73A96"/>
    <w:rsid w:val="00F85DDC"/>
    <w:rsid w:val="00F861AE"/>
    <w:rsid w:val="00F874E8"/>
    <w:rsid w:val="00F959C8"/>
    <w:rsid w:val="00FB25C4"/>
    <w:rsid w:val="00FB4DF4"/>
    <w:rsid w:val="00FC02FB"/>
    <w:rsid w:val="00FC0306"/>
    <w:rsid w:val="00FC4C63"/>
    <w:rsid w:val="00FD4E76"/>
    <w:rsid w:val="00FD5B51"/>
    <w:rsid w:val="00FD7254"/>
    <w:rsid w:val="00FF11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7EA20"/>
  <w15:docId w15:val="{DA5B7540-D3EE-4E96-8AEA-F08DEB724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C44DE"/>
    <w:pPr>
      <w:widowControl w:val="0"/>
      <w:spacing w:after="0" w:line="240" w:lineRule="auto"/>
    </w:pPr>
  </w:style>
  <w:style w:type="paragraph" w:styleId="Balk1">
    <w:name w:val="heading 1"/>
    <w:basedOn w:val="Normal"/>
    <w:link w:val="Balk1Char"/>
    <w:uiPriority w:val="1"/>
    <w:qFormat/>
    <w:rsid w:val="00736D6B"/>
    <w:pPr>
      <w:numPr>
        <w:numId w:val="34"/>
      </w:numPr>
      <w:spacing w:before="59"/>
      <w:ind w:right="63"/>
      <w:jc w:val="both"/>
      <w:outlineLvl w:val="0"/>
    </w:pPr>
    <w:rPr>
      <w:rFonts w:ascii="Times New Roman" w:eastAsia="Times New Roman" w:hAnsi="Times New Roman" w:cs="Calibri"/>
      <w:b/>
      <w:bCs/>
      <w:spacing w:val="-2"/>
      <w:sz w:val="28"/>
      <w:szCs w:val="32"/>
    </w:rPr>
  </w:style>
  <w:style w:type="paragraph" w:styleId="Balk2">
    <w:name w:val="heading 2"/>
    <w:basedOn w:val="Normal"/>
    <w:link w:val="Balk2Char"/>
    <w:autoRedefine/>
    <w:uiPriority w:val="1"/>
    <w:qFormat/>
    <w:rsid w:val="002C44DE"/>
    <w:pPr>
      <w:ind w:right="63"/>
      <w:jc w:val="both"/>
      <w:outlineLvl w:val="1"/>
    </w:pPr>
    <w:rPr>
      <w:rFonts w:ascii="Times New Roman" w:eastAsia="Times New Roman" w:hAnsi="Times New Roman"/>
      <w:b/>
      <w:bCs/>
      <w:sz w:val="24"/>
      <w:szCs w:val="28"/>
    </w:rPr>
  </w:style>
  <w:style w:type="paragraph" w:styleId="Balk3">
    <w:name w:val="heading 3"/>
    <w:basedOn w:val="Normal"/>
    <w:next w:val="Normal"/>
    <w:link w:val="Balk3Char"/>
    <w:uiPriority w:val="9"/>
    <w:semiHidden/>
    <w:unhideWhenUsed/>
    <w:qFormat/>
    <w:rsid w:val="001B150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Balk4">
    <w:name w:val="heading 4"/>
    <w:basedOn w:val="Normal"/>
    <w:next w:val="Normal"/>
    <w:link w:val="Balk4Char"/>
    <w:uiPriority w:val="9"/>
    <w:semiHidden/>
    <w:unhideWhenUsed/>
    <w:qFormat/>
    <w:rsid w:val="001B150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736D6B"/>
    <w:rPr>
      <w:rFonts w:ascii="Times New Roman" w:eastAsia="Times New Roman" w:hAnsi="Times New Roman" w:cs="Calibri"/>
      <w:b/>
      <w:bCs/>
      <w:spacing w:val="-2"/>
      <w:sz w:val="28"/>
      <w:szCs w:val="32"/>
    </w:rPr>
  </w:style>
  <w:style w:type="character" w:customStyle="1" w:styleId="Balk2Char">
    <w:name w:val="Başlık 2 Char"/>
    <w:basedOn w:val="VarsaylanParagrafYazTipi"/>
    <w:link w:val="Balk2"/>
    <w:uiPriority w:val="1"/>
    <w:rsid w:val="002C44DE"/>
    <w:rPr>
      <w:rFonts w:ascii="Times New Roman" w:eastAsia="Times New Roman" w:hAnsi="Times New Roman"/>
      <w:b/>
      <w:bCs/>
      <w:noProof/>
      <w:sz w:val="24"/>
      <w:szCs w:val="28"/>
    </w:rPr>
  </w:style>
  <w:style w:type="paragraph" w:styleId="GvdeMetni">
    <w:name w:val="Body Text"/>
    <w:basedOn w:val="Normal"/>
    <w:link w:val="GvdeMetniChar"/>
    <w:uiPriority w:val="1"/>
    <w:qFormat/>
    <w:rsid w:val="002C44DE"/>
    <w:pPr>
      <w:ind w:left="118"/>
    </w:pPr>
    <w:rPr>
      <w:rFonts w:ascii="Times New Roman" w:eastAsia="Times New Roman" w:hAnsi="Times New Roman"/>
      <w:sz w:val="24"/>
      <w:szCs w:val="24"/>
    </w:rPr>
  </w:style>
  <w:style w:type="character" w:customStyle="1" w:styleId="GvdeMetniChar">
    <w:name w:val="Gövde Metni Char"/>
    <w:basedOn w:val="VarsaylanParagrafYazTipi"/>
    <w:link w:val="GvdeMetni"/>
    <w:uiPriority w:val="1"/>
    <w:rsid w:val="002C44DE"/>
    <w:rPr>
      <w:rFonts w:ascii="Times New Roman" w:eastAsia="Times New Roman" w:hAnsi="Times New Roman"/>
      <w:noProof/>
      <w:sz w:val="24"/>
      <w:szCs w:val="24"/>
    </w:rPr>
  </w:style>
  <w:style w:type="paragraph" w:styleId="ListeParagraf">
    <w:name w:val="List Paragraph"/>
    <w:basedOn w:val="Normal"/>
    <w:uiPriority w:val="1"/>
    <w:qFormat/>
    <w:rsid w:val="002C44DE"/>
    <w:pPr>
      <w:ind w:left="720"/>
      <w:contextualSpacing/>
    </w:pPr>
  </w:style>
  <w:style w:type="paragraph" w:styleId="BalonMetni">
    <w:name w:val="Balloon Text"/>
    <w:basedOn w:val="Normal"/>
    <w:link w:val="BalonMetniChar"/>
    <w:uiPriority w:val="99"/>
    <w:semiHidden/>
    <w:unhideWhenUsed/>
    <w:rsid w:val="00D824F0"/>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24F0"/>
    <w:rPr>
      <w:rFonts w:ascii="Segoe UI" w:hAnsi="Segoe UI" w:cs="Segoe UI"/>
      <w:noProof/>
      <w:sz w:val="18"/>
      <w:szCs w:val="18"/>
    </w:rPr>
  </w:style>
  <w:style w:type="character" w:styleId="Kpr">
    <w:name w:val="Hyperlink"/>
    <w:basedOn w:val="VarsaylanParagrafYazTipi"/>
    <w:uiPriority w:val="99"/>
    <w:unhideWhenUsed/>
    <w:rsid w:val="00560B9E"/>
    <w:rPr>
      <w:color w:val="0563C1" w:themeColor="hyperlink"/>
      <w:u w:val="single"/>
    </w:rPr>
  </w:style>
  <w:style w:type="character" w:customStyle="1" w:styleId="zmlenmeyenBahsetme1">
    <w:name w:val="Çözümlenmeyen Bahsetme1"/>
    <w:basedOn w:val="VarsaylanParagrafYazTipi"/>
    <w:uiPriority w:val="99"/>
    <w:semiHidden/>
    <w:unhideWhenUsed/>
    <w:rsid w:val="00560B9E"/>
    <w:rPr>
      <w:color w:val="605E5C"/>
      <w:shd w:val="clear" w:color="auto" w:fill="E1DFDD"/>
    </w:rPr>
  </w:style>
  <w:style w:type="paragraph" w:styleId="TBal">
    <w:name w:val="TOC Heading"/>
    <w:basedOn w:val="Balk1"/>
    <w:next w:val="Normal"/>
    <w:uiPriority w:val="39"/>
    <w:unhideWhenUsed/>
    <w:qFormat/>
    <w:rsid w:val="00C228A0"/>
    <w:pPr>
      <w:keepNext/>
      <w:keepLines/>
      <w:widowControl/>
      <w:spacing w:before="480" w:line="276" w:lineRule="auto"/>
      <w:ind w:right="0"/>
      <w:jc w:val="left"/>
      <w:outlineLvl w:val="9"/>
    </w:pPr>
    <w:rPr>
      <w:rFonts w:asciiTheme="majorHAnsi" w:eastAsiaTheme="majorEastAsia" w:hAnsiTheme="majorHAnsi" w:cstheme="majorBidi"/>
      <w:spacing w:val="0"/>
      <w:szCs w:val="28"/>
    </w:rPr>
  </w:style>
  <w:style w:type="paragraph" w:customStyle="1" w:styleId="TableParagraph">
    <w:name w:val="Table Paragraph"/>
    <w:basedOn w:val="Normal"/>
    <w:uiPriority w:val="1"/>
    <w:qFormat/>
    <w:rsid w:val="00C228A0"/>
    <w:pPr>
      <w:autoSpaceDE w:val="0"/>
      <w:autoSpaceDN w:val="0"/>
    </w:pPr>
    <w:rPr>
      <w:rFonts w:ascii="Carlito" w:eastAsia="Carlito" w:hAnsi="Carlito" w:cs="Carlito"/>
    </w:rPr>
  </w:style>
  <w:style w:type="paragraph" w:styleId="T1">
    <w:name w:val="toc 1"/>
    <w:basedOn w:val="Normal"/>
    <w:next w:val="Normal"/>
    <w:autoRedefine/>
    <w:uiPriority w:val="39"/>
    <w:unhideWhenUsed/>
    <w:rsid w:val="005F4F2B"/>
    <w:pPr>
      <w:spacing w:after="100"/>
    </w:pPr>
  </w:style>
  <w:style w:type="paragraph" w:styleId="T2">
    <w:name w:val="toc 2"/>
    <w:basedOn w:val="Normal"/>
    <w:next w:val="Normal"/>
    <w:autoRedefine/>
    <w:uiPriority w:val="39"/>
    <w:unhideWhenUsed/>
    <w:rsid w:val="005F4F2B"/>
    <w:pPr>
      <w:spacing w:after="100"/>
      <w:ind w:left="220"/>
    </w:pPr>
  </w:style>
  <w:style w:type="paragraph" w:styleId="NormalWeb">
    <w:name w:val="Normal (Web)"/>
    <w:basedOn w:val="Normal"/>
    <w:uiPriority w:val="99"/>
    <w:unhideWhenUsed/>
    <w:rsid w:val="00AD38C8"/>
    <w:pPr>
      <w:widowControl/>
      <w:spacing w:before="100" w:beforeAutospacing="1" w:after="100" w:afterAutospacing="1"/>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D38C8"/>
    <w:rPr>
      <w:b/>
      <w:bCs/>
    </w:rPr>
  </w:style>
  <w:style w:type="character" w:styleId="zlenenKpr">
    <w:name w:val="FollowedHyperlink"/>
    <w:basedOn w:val="VarsaylanParagrafYazTipi"/>
    <w:uiPriority w:val="99"/>
    <w:semiHidden/>
    <w:unhideWhenUsed/>
    <w:rsid w:val="00D1015E"/>
    <w:rPr>
      <w:color w:val="954F72" w:themeColor="followedHyperlink"/>
      <w:u w:val="single"/>
    </w:rPr>
  </w:style>
  <w:style w:type="paragraph" w:styleId="stBilgi">
    <w:name w:val="header"/>
    <w:basedOn w:val="Normal"/>
    <w:link w:val="stBilgiChar"/>
    <w:uiPriority w:val="99"/>
    <w:unhideWhenUsed/>
    <w:rsid w:val="00A91115"/>
    <w:pPr>
      <w:tabs>
        <w:tab w:val="center" w:pos="4536"/>
        <w:tab w:val="right" w:pos="9072"/>
      </w:tabs>
    </w:pPr>
  </w:style>
  <w:style w:type="character" w:customStyle="1" w:styleId="stBilgiChar">
    <w:name w:val="Üst Bilgi Char"/>
    <w:basedOn w:val="VarsaylanParagrafYazTipi"/>
    <w:link w:val="stBilgi"/>
    <w:uiPriority w:val="99"/>
    <w:rsid w:val="00A91115"/>
    <w:rPr>
      <w:noProof/>
    </w:rPr>
  </w:style>
  <w:style w:type="paragraph" w:styleId="AltBilgi">
    <w:name w:val="footer"/>
    <w:basedOn w:val="Normal"/>
    <w:link w:val="AltBilgiChar"/>
    <w:uiPriority w:val="99"/>
    <w:unhideWhenUsed/>
    <w:rsid w:val="00A91115"/>
    <w:pPr>
      <w:tabs>
        <w:tab w:val="center" w:pos="4536"/>
        <w:tab w:val="right" w:pos="9072"/>
      </w:tabs>
    </w:pPr>
  </w:style>
  <w:style w:type="character" w:customStyle="1" w:styleId="AltBilgiChar">
    <w:name w:val="Alt Bilgi Char"/>
    <w:basedOn w:val="VarsaylanParagrafYazTipi"/>
    <w:link w:val="AltBilgi"/>
    <w:uiPriority w:val="99"/>
    <w:rsid w:val="00A91115"/>
    <w:rPr>
      <w:noProof/>
    </w:rPr>
  </w:style>
  <w:style w:type="paragraph" w:customStyle="1" w:styleId="Default">
    <w:name w:val="Default"/>
    <w:rsid w:val="00370F00"/>
    <w:pPr>
      <w:autoSpaceDE w:val="0"/>
      <w:autoSpaceDN w:val="0"/>
      <w:adjustRightInd w:val="0"/>
      <w:spacing w:after="0" w:line="240" w:lineRule="auto"/>
    </w:pPr>
    <w:rPr>
      <w:rFonts w:ascii="Calibri" w:hAnsi="Calibri" w:cs="Calibri"/>
      <w:color w:val="000000"/>
      <w:sz w:val="24"/>
      <w:szCs w:val="24"/>
    </w:rPr>
  </w:style>
  <w:style w:type="character" w:styleId="AklamaBavurusu">
    <w:name w:val="annotation reference"/>
    <w:basedOn w:val="VarsaylanParagrafYazTipi"/>
    <w:uiPriority w:val="99"/>
    <w:semiHidden/>
    <w:unhideWhenUsed/>
    <w:rsid w:val="008939C5"/>
    <w:rPr>
      <w:sz w:val="16"/>
      <w:szCs w:val="16"/>
    </w:rPr>
  </w:style>
  <w:style w:type="paragraph" w:styleId="AklamaMetni">
    <w:name w:val="annotation text"/>
    <w:basedOn w:val="Normal"/>
    <w:link w:val="AklamaMetniChar"/>
    <w:uiPriority w:val="99"/>
    <w:semiHidden/>
    <w:unhideWhenUsed/>
    <w:rsid w:val="008939C5"/>
    <w:rPr>
      <w:sz w:val="20"/>
      <w:szCs w:val="20"/>
    </w:rPr>
  </w:style>
  <w:style w:type="character" w:customStyle="1" w:styleId="AklamaMetniChar">
    <w:name w:val="Açıklama Metni Char"/>
    <w:basedOn w:val="VarsaylanParagrafYazTipi"/>
    <w:link w:val="AklamaMetni"/>
    <w:uiPriority w:val="99"/>
    <w:semiHidden/>
    <w:rsid w:val="008939C5"/>
    <w:rPr>
      <w:noProof/>
      <w:sz w:val="20"/>
      <w:szCs w:val="20"/>
    </w:rPr>
  </w:style>
  <w:style w:type="paragraph" w:styleId="AklamaKonusu">
    <w:name w:val="annotation subject"/>
    <w:basedOn w:val="AklamaMetni"/>
    <w:next w:val="AklamaMetni"/>
    <w:link w:val="AklamaKonusuChar"/>
    <w:uiPriority w:val="99"/>
    <w:semiHidden/>
    <w:unhideWhenUsed/>
    <w:rsid w:val="008939C5"/>
    <w:rPr>
      <w:b/>
      <w:bCs/>
    </w:rPr>
  </w:style>
  <w:style w:type="character" w:customStyle="1" w:styleId="AklamaKonusuChar">
    <w:name w:val="Açıklama Konusu Char"/>
    <w:basedOn w:val="AklamaMetniChar"/>
    <w:link w:val="AklamaKonusu"/>
    <w:uiPriority w:val="99"/>
    <w:semiHidden/>
    <w:rsid w:val="008939C5"/>
    <w:rPr>
      <w:b/>
      <w:bCs/>
      <w:noProof/>
      <w:sz w:val="20"/>
      <w:szCs w:val="20"/>
    </w:rPr>
  </w:style>
  <w:style w:type="paragraph" w:styleId="AralkYok">
    <w:name w:val="No Spacing"/>
    <w:uiPriority w:val="1"/>
    <w:qFormat/>
    <w:rsid w:val="005F6AB6"/>
    <w:pPr>
      <w:widowControl w:val="0"/>
      <w:spacing w:after="0" w:line="240" w:lineRule="auto"/>
    </w:pPr>
    <w:rPr>
      <w:noProof/>
    </w:rPr>
  </w:style>
  <w:style w:type="paragraph" w:customStyle="1" w:styleId="Normal1">
    <w:name w:val="Normal1"/>
    <w:rsid w:val="009F648D"/>
    <w:pPr>
      <w:widowControl w:val="0"/>
      <w:spacing w:after="0" w:line="240" w:lineRule="auto"/>
    </w:pPr>
    <w:rPr>
      <w:rFonts w:ascii="Calibri" w:eastAsia="Calibri" w:hAnsi="Calibri" w:cs="Calibri"/>
      <w:lang w:eastAsia="tr-TR"/>
    </w:rPr>
  </w:style>
  <w:style w:type="character" w:styleId="zmlenmeyenBahsetme">
    <w:name w:val="Unresolved Mention"/>
    <w:basedOn w:val="VarsaylanParagrafYazTipi"/>
    <w:uiPriority w:val="99"/>
    <w:semiHidden/>
    <w:unhideWhenUsed/>
    <w:rsid w:val="00F51BFD"/>
    <w:rPr>
      <w:color w:val="605E5C"/>
      <w:shd w:val="clear" w:color="auto" w:fill="E1DFDD"/>
    </w:rPr>
  </w:style>
  <w:style w:type="character" w:customStyle="1" w:styleId="Balk3Char">
    <w:name w:val="Başlık 3 Char"/>
    <w:basedOn w:val="VarsaylanParagrafYazTipi"/>
    <w:link w:val="Balk3"/>
    <w:uiPriority w:val="9"/>
    <w:semiHidden/>
    <w:rsid w:val="001B1505"/>
    <w:rPr>
      <w:rFonts w:asciiTheme="majorHAnsi" w:eastAsiaTheme="majorEastAsia" w:hAnsiTheme="majorHAnsi" w:cstheme="majorBidi"/>
      <w:noProof/>
      <w:color w:val="1F3763" w:themeColor="accent1" w:themeShade="7F"/>
      <w:sz w:val="24"/>
      <w:szCs w:val="24"/>
    </w:rPr>
  </w:style>
  <w:style w:type="character" w:customStyle="1" w:styleId="Balk4Char">
    <w:name w:val="Başlık 4 Char"/>
    <w:basedOn w:val="VarsaylanParagrafYazTipi"/>
    <w:link w:val="Balk4"/>
    <w:uiPriority w:val="9"/>
    <w:semiHidden/>
    <w:rsid w:val="001B1505"/>
    <w:rPr>
      <w:rFonts w:asciiTheme="majorHAnsi" w:eastAsiaTheme="majorEastAsia" w:hAnsiTheme="majorHAnsi" w:cstheme="majorBidi"/>
      <w:i/>
      <w:iCs/>
      <w:noProof/>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53013">
      <w:bodyDiv w:val="1"/>
      <w:marLeft w:val="0"/>
      <w:marRight w:val="0"/>
      <w:marTop w:val="0"/>
      <w:marBottom w:val="0"/>
      <w:divBdr>
        <w:top w:val="none" w:sz="0" w:space="0" w:color="auto"/>
        <w:left w:val="none" w:sz="0" w:space="0" w:color="auto"/>
        <w:bottom w:val="none" w:sz="0" w:space="0" w:color="auto"/>
        <w:right w:val="none" w:sz="0" w:space="0" w:color="auto"/>
      </w:divBdr>
    </w:div>
    <w:div w:id="171916740">
      <w:bodyDiv w:val="1"/>
      <w:marLeft w:val="0"/>
      <w:marRight w:val="0"/>
      <w:marTop w:val="0"/>
      <w:marBottom w:val="0"/>
      <w:divBdr>
        <w:top w:val="none" w:sz="0" w:space="0" w:color="auto"/>
        <w:left w:val="none" w:sz="0" w:space="0" w:color="auto"/>
        <w:bottom w:val="none" w:sz="0" w:space="0" w:color="auto"/>
        <w:right w:val="none" w:sz="0" w:space="0" w:color="auto"/>
      </w:divBdr>
    </w:div>
    <w:div w:id="234971799">
      <w:bodyDiv w:val="1"/>
      <w:marLeft w:val="0"/>
      <w:marRight w:val="0"/>
      <w:marTop w:val="0"/>
      <w:marBottom w:val="0"/>
      <w:divBdr>
        <w:top w:val="none" w:sz="0" w:space="0" w:color="auto"/>
        <w:left w:val="none" w:sz="0" w:space="0" w:color="auto"/>
        <w:bottom w:val="none" w:sz="0" w:space="0" w:color="auto"/>
        <w:right w:val="none" w:sz="0" w:space="0" w:color="auto"/>
      </w:divBdr>
    </w:div>
    <w:div w:id="267272269">
      <w:bodyDiv w:val="1"/>
      <w:marLeft w:val="0"/>
      <w:marRight w:val="0"/>
      <w:marTop w:val="0"/>
      <w:marBottom w:val="0"/>
      <w:divBdr>
        <w:top w:val="none" w:sz="0" w:space="0" w:color="auto"/>
        <w:left w:val="none" w:sz="0" w:space="0" w:color="auto"/>
        <w:bottom w:val="none" w:sz="0" w:space="0" w:color="auto"/>
        <w:right w:val="none" w:sz="0" w:space="0" w:color="auto"/>
      </w:divBdr>
    </w:div>
    <w:div w:id="307174531">
      <w:bodyDiv w:val="1"/>
      <w:marLeft w:val="0"/>
      <w:marRight w:val="0"/>
      <w:marTop w:val="0"/>
      <w:marBottom w:val="0"/>
      <w:divBdr>
        <w:top w:val="none" w:sz="0" w:space="0" w:color="auto"/>
        <w:left w:val="none" w:sz="0" w:space="0" w:color="auto"/>
        <w:bottom w:val="none" w:sz="0" w:space="0" w:color="auto"/>
        <w:right w:val="none" w:sz="0" w:space="0" w:color="auto"/>
      </w:divBdr>
    </w:div>
    <w:div w:id="349068914">
      <w:bodyDiv w:val="1"/>
      <w:marLeft w:val="0"/>
      <w:marRight w:val="0"/>
      <w:marTop w:val="0"/>
      <w:marBottom w:val="0"/>
      <w:divBdr>
        <w:top w:val="none" w:sz="0" w:space="0" w:color="auto"/>
        <w:left w:val="none" w:sz="0" w:space="0" w:color="auto"/>
        <w:bottom w:val="none" w:sz="0" w:space="0" w:color="auto"/>
        <w:right w:val="none" w:sz="0" w:space="0" w:color="auto"/>
      </w:divBdr>
    </w:div>
    <w:div w:id="353580283">
      <w:bodyDiv w:val="1"/>
      <w:marLeft w:val="0"/>
      <w:marRight w:val="0"/>
      <w:marTop w:val="0"/>
      <w:marBottom w:val="0"/>
      <w:divBdr>
        <w:top w:val="none" w:sz="0" w:space="0" w:color="auto"/>
        <w:left w:val="none" w:sz="0" w:space="0" w:color="auto"/>
        <w:bottom w:val="none" w:sz="0" w:space="0" w:color="auto"/>
        <w:right w:val="none" w:sz="0" w:space="0" w:color="auto"/>
      </w:divBdr>
    </w:div>
    <w:div w:id="371465624">
      <w:bodyDiv w:val="1"/>
      <w:marLeft w:val="0"/>
      <w:marRight w:val="0"/>
      <w:marTop w:val="0"/>
      <w:marBottom w:val="0"/>
      <w:divBdr>
        <w:top w:val="none" w:sz="0" w:space="0" w:color="auto"/>
        <w:left w:val="none" w:sz="0" w:space="0" w:color="auto"/>
        <w:bottom w:val="none" w:sz="0" w:space="0" w:color="auto"/>
        <w:right w:val="none" w:sz="0" w:space="0" w:color="auto"/>
      </w:divBdr>
    </w:div>
    <w:div w:id="399911615">
      <w:bodyDiv w:val="1"/>
      <w:marLeft w:val="0"/>
      <w:marRight w:val="0"/>
      <w:marTop w:val="0"/>
      <w:marBottom w:val="0"/>
      <w:divBdr>
        <w:top w:val="none" w:sz="0" w:space="0" w:color="auto"/>
        <w:left w:val="none" w:sz="0" w:space="0" w:color="auto"/>
        <w:bottom w:val="none" w:sz="0" w:space="0" w:color="auto"/>
        <w:right w:val="none" w:sz="0" w:space="0" w:color="auto"/>
      </w:divBdr>
    </w:div>
    <w:div w:id="741218561">
      <w:bodyDiv w:val="1"/>
      <w:marLeft w:val="0"/>
      <w:marRight w:val="0"/>
      <w:marTop w:val="0"/>
      <w:marBottom w:val="0"/>
      <w:divBdr>
        <w:top w:val="none" w:sz="0" w:space="0" w:color="auto"/>
        <w:left w:val="none" w:sz="0" w:space="0" w:color="auto"/>
        <w:bottom w:val="none" w:sz="0" w:space="0" w:color="auto"/>
        <w:right w:val="none" w:sz="0" w:space="0" w:color="auto"/>
      </w:divBdr>
    </w:div>
    <w:div w:id="811101540">
      <w:bodyDiv w:val="1"/>
      <w:marLeft w:val="0"/>
      <w:marRight w:val="0"/>
      <w:marTop w:val="0"/>
      <w:marBottom w:val="0"/>
      <w:divBdr>
        <w:top w:val="none" w:sz="0" w:space="0" w:color="auto"/>
        <w:left w:val="none" w:sz="0" w:space="0" w:color="auto"/>
        <w:bottom w:val="none" w:sz="0" w:space="0" w:color="auto"/>
        <w:right w:val="none" w:sz="0" w:space="0" w:color="auto"/>
      </w:divBdr>
    </w:div>
    <w:div w:id="812646952">
      <w:bodyDiv w:val="1"/>
      <w:marLeft w:val="0"/>
      <w:marRight w:val="0"/>
      <w:marTop w:val="0"/>
      <w:marBottom w:val="0"/>
      <w:divBdr>
        <w:top w:val="none" w:sz="0" w:space="0" w:color="auto"/>
        <w:left w:val="none" w:sz="0" w:space="0" w:color="auto"/>
        <w:bottom w:val="none" w:sz="0" w:space="0" w:color="auto"/>
        <w:right w:val="none" w:sz="0" w:space="0" w:color="auto"/>
      </w:divBdr>
    </w:div>
    <w:div w:id="923996785">
      <w:bodyDiv w:val="1"/>
      <w:marLeft w:val="0"/>
      <w:marRight w:val="0"/>
      <w:marTop w:val="0"/>
      <w:marBottom w:val="0"/>
      <w:divBdr>
        <w:top w:val="none" w:sz="0" w:space="0" w:color="auto"/>
        <w:left w:val="none" w:sz="0" w:space="0" w:color="auto"/>
        <w:bottom w:val="none" w:sz="0" w:space="0" w:color="auto"/>
        <w:right w:val="none" w:sz="0" w:space="0" w:color="auto"/>
      </w:divBdr>
    </w:div>
    <w:div w:id="948775014">
      <w:bodyDiv w:val="1"/>
      <w:marLeft w:val="0"/>
      <w:marRight w:val="0"/>
      <w:marTop w:val="0"/>
      <w:marBottom w:val="0"/>
      <w:divBdr>
        <w:top w:val="none" w:sz="0" w:space="0" w:color="auto"/>
        <w:left w:val="none" w:sz="0" w:space="0" w:color="auto"/>
        <w:bottom w:val="none" w:sz="0" w:space="0" w:color="auto"/>
        <w:right w:val="none" w:sz="0" w:space="0" w:color="auto"/>
      </w:divBdr>
    </w:div>
    <w:div w:id="967973494">
      <w:bodyDiv w:val="1"/>
      <w:marLeft w:val="0"/>
      <w:marRight w:val="0"/>
      <w:marTop w:val="0"/>
      <w:marBottom w:val="0"/>
      <w:divBdr>
        <w:top w:val="none" w:sz="0" w:space="0" w:color="auto"/>
        <w:left w:val="none" w:sz="0" w:space="0" w:color="auto"/>
        <w:bottom w:val="none" w:sz="0" w:space="0" w:color="auto"/>
        <w:right w:val="none" w:sz="0" w:space="0" w:color="auto"/>
      </w:divBdr>
    </w:div>
    <w:div w:id="1088773623">
      <w:bodyDiv w:val="1"/>
      <w:marLeft w:val="0"/>
      <w:marRight w:val="0"/>
      <w:marTop w:val="0"/>
      <w:marBottom w:val="0"/>
      <w:divBdr>
        <w:top w:val="none" w:sz="0" w:space="0" w:color="auto"/>
        <w:left w:val="none" w:sz="0" w:space="0" w:color="auto"/>
        <w:bottom w:val="none" w:sz="0" w:space="0" w:color="auto"/>
        <w:right w:val="none" w:sz="0" w:space="0" w:color="auto"/>
      </w:divBdr>
    </w:div>
    <w:div w:id="1158115612">
      <w:bodyDiv w:val="1"/>
      <w:marLeft w:val="0"/>
      <w:marRight w:val="0"/>
      <w:marTop w:val="0"/>
      <w:marBottom w:val="0"/>
      <w:divBdr>
        <w:top w:val="none" w:sz="0" w:space="0" w:color="auto"/>
        <w:left w:val="none" w:sz="0" w:space="0" w:color="auto"/>
        <w:bottom w:val="none" w:sz="0" w:space="0" w:color="auto"/>
        <w:right w:val="none" w:sz="0" w:space="0" w:color="auto"/>
      </w:divBdr>
    </w:div>
    <w:div w:id="1233200445">
      <w:bodyDiv w:val="1"/>
      <w:marLeft w:val="0"/>
      <w:marRight w:val="0"/>
      <w:marTop w:val="0"/>
      <w:marBottom w:val="0"/>
      <w:divBdr>
        <w:top w:val="none" w:sz="0" w:space="0" w:color="auto"/>
        <w:left w:val="none" w:sz="0" w:space="0" w:color="auto"/>
        <w:bottom w:val="none" w:sz="0" w:space="0" w:color="auto"/>
        <w:right w:val="none" w:sz="0" w:space="0" w:color="auto"/>
      </w:divBdr>
    </w:div>
    <w:div w:id="1366828200">
      <w:bodyDiv w:val="1"/>
      <w:marLeft w:val="0"/>
      <w:marRight w:val="0"/>
      <w:marTop w:val="0"/>
      <w:marBottom w:val="0"/>
      <w:divBdr>
        <w:top w:val="none" w:sz="0" w:space="0" w:color="auto"/>
        <w:left w:val="none" w:sz="0" w:space="0" w:color="auto"/>
        <w:bottom w:val="none" w:sz="0" w:space="0" w:color="auto"/>
        <w:right w:val="none" w:sz="0" w:space="0" w:color="auto"/>
      </w:divBdr>
    </w:div>
    <w:div w:id="1431118788">
      <w:bodyDiv w:val="1"/>
      <w:marLeft w:val="0"/>
      <w:marRight w:val="0"/>
      <w:marTop w:val="0"/>
      <w:marBottom w:val="0"/>
      <w:divBdr>
        <w:top w:val="none" w:sz="0" w:space="0" w:color="auto"/>
        <w:left w:val="none" w:sz="0" w:space="0" w:color="auto"/>
        <w:bottom w:val="none" w:sz="0" w:space="0" w:color="auto"/>
        <w:right w:val="none" w:sz="0" w:space="0" w:color="auto"/>
      </w:divBdr>
    </w:div>
    <w:div w:id="1483111438">
      <w:bodyDiv w:val="1"/>
      <w:marLeft w:val="0"/>
      <w:marRight w:val="0"/>
      <w:marTop w:val="0"/>
      <w:marBottom w:val="0"/>
      <w:divBdr>
        <w:top w:val="none" w:sz="0" w:space="0" w:color="auto"/>
        <w:left w:val="none" w:sz="0" w:space="0" w:color="auto"/>
        <w:bottom w:val="none" w:sz="0" w:space="0" w:color="auto"/>
        <w:right w:val="none" w:sz="0" w:space="0" w:color="auto"/>
      </w:divBdr>
    </w:div>
    <w:div w:id="1492329997">
      <w:bodyDiv w:val="1"/>
      <w:marLeft w:val="0"/>
      <w:marRight w:val="0"/>
      <w:marTop w:val="0"/>
      <w:marBottom w:val="0"/>
      <w:divBdr>
        <w:top w:val="none" w:sz="0" w:space="0" w:color="auto"/>
        <w:left w:val="none" w:sz="0" w:space="0" w:color="auto"/>
        <w:bottom w:val="none" w:sz="0" w:space="0" w:color="auto"/>
        <w:right w:val="none" w:sz="0" w:space="0" w:color="auto"/>
      </w:divBdr>
    </w:div>
    <w:div w:id="1604455969">
      <w:bodyDiv w:val="1"/>
      <w:marLeft w:val="0"/>
      <w:marRight w:val="0"/>
      <w:marTop w:val="0"/>
      <w:marBottom w:val="0"/>
      <w:divBdr>
        <w:top w:val="none" w:sz="0" w:space="0" w:color="auto"/>
        <w:left w:val="none" w:sz="0" w:space="0" w:color="auto"/>
        <w:bottom w:val="none" w:sz="0" w:space="0" w:color="auto"/>
        <w:right w:val="none" w:sz="0" w:space="0" w:color="auto"/>
      </w:divBdr>
    </w:div>
    <w:div w:id="1619025471">
      <w:bodyDiv w:val="1"/>
      <w:marLeft w:val="0"/>
      <w:marRight w:val="0"/>
      <w:marTop w:val="0"/>
      <w:marBottom w:val="0"/>
      <w:divBdr>
        <w:top w:val="none" w:sz="0" w:space="0" w:color="auto"/>
        <w:left w:val="none" w:sz="0" w:space="0" w:color="auto"/>
        <w:bottom w:val="none" w:sz="0" w:space="0" w:color="auto"/>
        <w:right w:val="none" w:sz="0" w:space="0" w:color="auto"/>
      </w:divBdr>
    </w:div>
    <w:div w:id="1691565877">
      <w:bodyDiv w:val="1"/>
      <w:marLeft w:val="0"/>
      <w:marRight w:val="0"/>
      <w:marTop w:val="0"/>
      <w:marBottom w:val="0"/>
      <w:divBdr>
        <w:top w:val="none" w:sz="0" w:space="0" w:color="auto"/>
        <w:left w:val="none" w:sz="0" w:space="0" w:color="auto"/>
        <w:bottom w:val="none" w:sz="0" w:space="0" w:color="auto"/>
        <w:right w:val="none" w:sz="0" w:space="0" w:color="auto"/>
      </w:divBdr>
    </w:div>
    <w:div w:id="1737044043">
      <w:bodyDiv w:val="1"/>
      <w:marLeft w:val="0"/>
      <w:marRight w:val="0"/>
      <w:marTop w:val="0"/>
      <w:marBottom w:val="0"/>
      <w:divBdr>
        <w:top w:val="none" w:sz="0" w:space="0" w:color="auto"/>
        <w:left w:val="none" w:sz="0" w:space="0" w:color="auto"/>
        <w:bottom w:val="none" w:sz="0" w:space="0" w:color="auto"/>
        <w:right w:val="none" w:sz="0" w:space="0" w:color="auto"/>
      </w:divBdr>
      <w:divsChild>
        <w:div w:id="1433472881">
          <w:marLeft w:val="547"/>
          <w:marRight w:val="0"/>
          <w:marTop w:val="96"/>
          <w:marBottom w:val="0"/>
          <w:divBdr>
            <w:top w:val="none" w:sz="0" w:space="0" w:color="auto"/>
            <w:left w:val="none" w:sz="0" w:space="0" w:color="auto"/>
            <w:bottom w:val="none" w:sz="0" w:space="0" w:color="auto"/>
            <w:right w:val="none" w:sz="0" w:space="0" w:color="auto"/>
          </w:divBdr>
        </w:div>
      </w:divsChild>
    </w:div>
    <w:div w:id="1893732243">
      <w:bodyDiv w:val="1"/>
      <w:marLeft w:val="0"/>
      <w:marRight w:val="0"/>
      <w:marTop w:val="0"/>
      <w:marBottom w:val="0"/>
      <w:divBdr>
        <w:top w:val="none" w:sz="0" w:space="0" w:color="auto"/>
        <w:left w:val="none" w:sz="0" w:space="0" w:color="auto"/>
        <w:bottom w:val="none" w:sz="0" w:space="0" w:color="auto"/>
        <w:right w:val="none" w:sz="0" w:space="0" w:color="auto"/>
      </w:divBdr>
    </w:div>
    <w:div w:id="1915554137">
      <w:bodyDiv w:val="1"/>
      <w:marLeft w:val="0"/>
      <w:marRight w:val="0"/>
      <w:marTop w:val="0"/>
      <w:marBottom w:val="0"/>
      <w:divBdr>
        <w:top w:val="none" w:sz="0" w:space="0" w:color="auto"/>
        <w:left w:val="none" w:sz="0" w:space="0" w:color="auto"/>
        <w:bottom w:val="none" w:sz="0" w:space="0" w:color="auto"/>
        <w:right w:val="none" w:sz="0" w:space="0" w:color="auto"/>
      </w:divBdr>
    </w:div>
    <w:div w:id="2055613442">
      <w:bodyDiv w:val="1"/>
      <w:marLeft w:val="0"/>
      <w:marRight w:val="0"/>
      <w:marTop w:val="0"/>
      <w:marBottom w:val="0"/>
      <w:divBdr>
        <w:top w:val="none" w:sz="0" w:space="0" w:color="auto"/>
        <w:left w:val="none" w:sz="0" w:space="0" w:color="auto"/>
        <w:bottom w:val="none" w:sz="0" w:space="0" w:color="auto"/>
        <w:right w:val="none" w:sz="0" w:space="0" w:color="auto"/>
      </w:divBdr>
    </w:div>
    <w:div w:id="2073656692">
      <w:bodyDiv w:val="1"/>
      <w:marLeft w:val="0"/>
      <w:marRight w:val="0"/>
      <w:marTop w:val="0"/>
      <w:marBottom w:val="0"/>
      <w:divBdr>
        <w:top w:val="none" w:sz="0" w:space="0" w:color="auto"/>
        <w:left w:val="none" w:sz="0" w:space="0" w:color="auto"/>
        <w:bottom w:val="none" w:sz="0" w:space="0" w:color="auto"/>
        <w:right w:val="none" w:sz="0" w:space="0" w:color="auto"/>
      </w:divBdr>
    </w:div>
    <w:div w:id="2083210809">
      <w:bodyDiv w:val="1"/>
      <w:marLeft w:val="0"/>
      <w:marRight w:val="0"/>
      <w:marTop w:val="0"/>
      <w:marBottom w:val="0"/>
      <w:divBdr>
        <w:top w:val="none" w:sz="0" w:space="0" w:color="auto"/>
        <w:left w:val="none" w:sz="0" w:space="0" w:color="auto"/>
        <w:bottom w:val="none" w:sz="0" w:space="0" w:color="auto"/>
        <w:right w:val="none" w:sz="0" w:space="0" w:color="auto"/>
      </w:divBdr>
    </w:div>
    <w:div w:id="211767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iuksuam.siirt.edu.tr/duyuru/toplumsal-huzur-surecinde-turkiye-degisimin-oznesi-olarak-kadin-paneli-duzenlendi/445454544.html" TargetMode="External"/><Relationship Id="rId21" Type="http://schemas.openxmlformats.org/officeDocument/2006/relationships/hyperlink" Target="https://siuksuam.siirt.edu.tr/detay/brifing-dosyalari/864456978.html" TargetMode="External"/><Relationship Id="rId42" Type="http://schemas.openxmlformats.org/officeDocument/2006/relationships/hyperlink" Target="https://siuksuam.siirt.edu.tr/detay/idari-faaliyet-raporlari/445404882.html" TargetMode="External"/><Relationship Id="rId63" Type="http://schemas.openxmlformats.org/officeDocument/2006/relationships/hyperlink" Target="https://siuksuam.siirt.edu.tr/detay/gorev-tanimi/119107229.html" TargetMode="External"/><Relationship Id="rId84" Type="http://schemas.openxmlformats.org/officeDocument/2006/relationships/hyperlink" Target="https://siuksuam.siirt.edu.tr/detay/genel-bilgi-/987936.html" TargetMode="External"/><Relationship Id="rId138" Type="http://schemas.openxmlformats.org/officeDocument/2006/relationships/fontTable" Target="fontTable.xml"/><Relationship Id="rId16" Type="http://schemas.openxmlformats.org/officeDocument/2006/relationships/hyperlink" Target="https://kalitekoordinatorlugu.siirt.edu.tr/detay/a1-liderlik-ve-kalite/128997624.html" TargetMode="External"/><Relationship Id="rId107" Type="http://schemas.openxmlformats.org/officeDocument/2006/relationships/hyperlink" Target="https://siuksuam.siirt.edu.tr/duyuru/aile-okulu-projesi/705976862.html" TargetMode="External"/><Relationship Id="rId11" Type="http://schemas.openxmlformats.org/officeDocument/2006/relationships/image" Target="media/image1.png"/><Relationship Id="rId32" Type="http://schemas.openxmlformats.org/officeDocument/2006/relationships/hyperlink" Target="https://siuksuam.siirt.edu.tr/dosya/Default.aspx?dosya=64320262" TargetMode="External"/><Relationship Id="rId37" Type="http://schemas.openxmlformats.org/officeDocument/2006/relationships/hyperlink" Target="https://siuksuam.siirt.edu.tr/detay/gorev-tanimi/119107229.html" TargetMode="External"/><Relationship Id="rId53" Type="http://schemas.openxmlformats.org/officeDocument/2006/relationships/hyperlink" Target="https://siuksuam.siirt.edu.tr/detay/merkezin-yapisi-/915771.html" TargetMode="External"/><Relationship Id="rId58" Type="http://schemas.openxmlformats.org/officeDocument/2006/relationships/hyperlink" Target="https://siuksuam.siirt.edu.tr/yonetim/yonetimkurulu-36575.html" TargetMode="External"/><Relationship Id="rId74" Type="http://schemas.openxmlformats.org/officeDocument/2006/relationships/hyperlink" Target="https://siuksuam.siirt.edu.tr/duyuru/uluslararasi-sosyal-bilimler-lisansustu-ogrenci-sempozyumu-bilimin-isiginda-aile-gerceklestirildi/907456247.html" TargetMode="External"/><Relationship Id="rId79" Type="http://schemas.openxmlformats.org/officeDocument/2006/relationships/hyperlink" Target="http://www.sp.gov.tr/tr/stratejik-plan/s/2908/Siirt+Universitesi+2023-2027" TargetMode="External"/><Relationship Id="rId102" Type="http://schemas.openxmlformats.org/officeDocument/2006/relationships/hyperlink" Target="https://siuksuam.siirt.edu.tr/duyuru/8-mart-dunya-kadinlar-gunu-aile-ve-toplumun-mimari-kadin-basligiyla-kutlandi/551912428.html" TargetMode="External"/><Relationship Id="rId123" Type="http://schemas.openxmlformats.org/officeDocument/2006/relationships/hyperlink" Target="https://siuksuam.siirt.edu.tr/duyuru/aile-okulu-projesinin-birinci-etkinligi-gerceklestirildi/974203646.html" TargetMode="External"/><Relationship Id="rId128" Type="http://schemas.openxmlformats.org/officeDocument/2006/relationships/hyperlink" Target="https://forms.gle/qvhk94p8hY22cjyV9" TargetMode="External"/><Relationship Id="rId5" Type="http://schemas.openxmlformats.org/officeDocument/2006/relationships/numbering" Target="numbering.xml"/><Relationship Id="rId90" Type="http://schemas.openxmlformats.org/officeDocument/2006/relationships/hyperlink" Target="https://siuksuam.siirt.edu.tr/yonetim/yonetimkurulu-36575.html" TargetMode="External"/><Relationship Id="rId95" Type="http://schemas.openxmlformats.org/officeDocument/2006/relationships/hyperlink" Target="https://siuksuam.siirt.edu.tr/duyuru/farkli-bakislardan-anne-temali-anneler-gunu-programi-/61974999.html" TargetMode="External"/><Relationship Id="rId22" Type="http://schemas.openxmlformats.org/officeDocument/2006/relationships/hyperlink" Target="https://siuksuam.siirt.edu.tr/detay/brifing-dosyalari/864456978.html" TargetMode="External"/><Relationship Id="rId27" Type="http://schemas.openxmlformats.org/officeDocument/2006/relationships/hyperlink" Target="https://siuksuam.siirt.edu.tr/detay/kadina-yonelik-siddetle-mucadele/746819960.html" TargetMode="External"/><Relationship Id="rId43" Type="http://schemas.openxmlformats.org/officeDocument/2006/relationships/hyperlink" Target="https://siuksuam.siirt.edu.tr/detay/kadin-erkek-firsat-esitligi-eylem-plani/446567069.html" TargetMode="External"/><Relationship Id="rId48" Type="http://schemas.openxmlformats.org/officeDocument/2006/relationships/hyperlink" Target="https://evrak.siirt.edu.tr/enVision/Login.aspx" TargetMode="External"/><Relationship Id="rId64" Type="http://schemas.openxmlformats.org/officeDocument/2006/relationships/hyperlink" Target="https://siuksuam.siirt.edu.tr/detay/idari-faaliyet-raporlari/445404882.html" TargetMode="External"/><Relationship Id="rId69" Type="http://schemas.openxmlformats.org/officeDocument/2006/relationships/hyperlink" Target="https://tasarimmyo.siirt.edu.tr/detay/faaliyet-raporlari/634279121.html" TargetMode="External"/><Relationship Id="rId113" Type="http://schemas.openxmlformats.org/officeDocument/2006/relationships/hyperlink" Target="https://siuksuam.siirt.edu.tr/duyuru/toplumsal-huzur-surecinde-turkiye-degisimin-oznesi-olarak-kadin-paneli-duzenlendi/445454544.html" TargetMode="External"/><Relationship Id="rId118" Type="http://schemas.openxmlformats.org/officeDocument/2006/relationships/hyperlink" Target="https://siuksuam.siirt.edu.tr/duyuru/aile-okulu-projesinin-birinci-etkinligi-gerceklestirildi/974203646.html" TargetMode="External"/><Relationship Id="rId134" Type="http://schemas.openxmlformats.org/officeDocument/2006/relationships/footer" Target="footer1.xml"/><Relationship Id="rId139" Type="http://schemas.openxmlformats.org/officeDocument/2006/relationships/theme" Target="theme/theme1.xml"/><Relationship Id="rId80" Type="http://schemas.openxmlformats.org/officeDocument/2006/relationships/hyperlink" Target="https://siuksuam.siirt.edu.tr/yonetim/yonetimkurulu-36575.html" TargetMode="External"/><Relationship Id="rId85" Type="http://schemas.openxmlformats.org/officeDocument/2006/relationships/hyperlink" Target="https://siuksuam.siirt.edu.tr/duyuru/kadina-yonelik-siddete-karsi-genclik-sozu-calistayi/81966866.html" TargetMode="External"/><Relationship Id="rId12" Type="http://schemas.openxmlformats.org/officeDocument/2006/relationships/hyperlink" Target="https://siuksuam.siirt.edu.tr" TargetMode="External"/><Relationship Id="rId17" Type="http://schemas.openxmlformats.org/officeDocument/2006/relationships/hyperlink" Target="https://siuksuam.siirt.edu.tr/detay/toplanti-hk/847074748.html" TargetMode="External"/><Relationship Id="rId33" Type="http://schemas.openxmlformats.org/officeDocument/2006/relationships/hyperlink" Target="https://siuksuam.siirt.edu.tr/dosya/Default.aspx?dosya=821644646" TargetMode="External"/><Relationship Id="rId38" Type="http://schemas.openxmlformats.org/officeDocument/2006/relationships/hyperlink" Target="https://siuksuam.siirt.edu.tr/detay/calisma-faaliyet-alanlari/646916.html" TargetMode="External"/><Relationship Id="rId59" Type="http://schemas.openxmlformats.org/officeDocument/2006/relationships/hyperlink" Target="https://siuksuam.siirt.edu.tr/iletisim/form.html" TargetMode="External"/><Relationship Id="rId103" Type="http://schemas.openxmlformats.org/officeDocument/2006/relationships/hyperlink" Target="https://siuksuam.siirt.edu.tr/duyuru/farkli-bakislardan-anne-temali-anneler-gunu-programi-/61974999.html" TargetMode="External"/><Relationship Id="rId108" Type="http://schemas.openxmlformats.org/officeDocument/2006/relationships/hyperlink" Target="https://siuksuam.siirt.edu.tr/duyuru/aile-okulu-projesinin-birinci-etkinligi-gerceklestirildi/974203646.html" TargetMode="External"/><Relationship Id="rId124" Type="http://schemas.openxmlformats.org/officeDocument/2006/relationships/hyperlink" Target="https://siuksuam.siirt.edu.tr/duyuru/siirt-cocuk-evleri-sitesinde-mevsimlik-bitki-dikimi-etkinligi-duzenlendi/246156828.html" TargetMode="External"/><Relationship Id="rId129" Type="http://schemas.openxmlformats.org/officeDocument/2006/relationships/hyperlink" Target="https://forms.gle/ES3ia3CseUsMMfCD6" TargetMode="External"/><Relationship Id="rId54" Type="http://schemas.openxmlformats.org/officeDocument/2006/relationships/hyperlink" Target="https://siuksuam.siirt.edu.tr/detay/surec-yonetim-kitapcigi/782374761.html" TargetMode="External"/><Relationship Id="rId70" Type="http://schemas.openxmlformats.org/officeDocument/2006/relationships/hyperlink" Target="https://tasarimmyo.siirt.edu.tr/detay/2025/139450430.html" TargetMode="External"/><Relationship Id="rId75" Type="http://schemas.openxmlformats.org/officeDocument/2006/relationships/hyperlink" Target="https://siuksuam.siirt.edu.tr/yonetim/yonetimkurulu-36575.html" TargetMode="External"/><Relationship Id="rId91" Type="http://schemas.openxmlformats.org/officeDocument/2006/relationships/hyperlink" Target="https://siuksuam.siirt.edu.tr/yonetim/yonetimkurulu-36575.html" TargetMode="External"/><Relationship Id="rId96" Type="http://schemas.openxmlformats.org/officeDocument/2006/relationships/hyperlink" Target="https://siuksuam.siirt.edu.tr/duyuru/-tukettikce-tukeniyoruz-online-etkinligi-gerceklesti/328300979.html"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siuksuam.siirt.edu.tr/detay/iletisim/716560616.html" TargetMode="External"/><Relationship Id="rId28" Type="http://schemas.openxmlformats.org/officeDocument/2006/relationships/hyperlink" Target="https://siuksuam.siirt.edu.tr/detay/misyon-ve-vizyon-/781344.html" TargetMode="External"/><Relationship Id="rId49" Type="http://schemas.openxmlformats.org/officeDocument/2006/relationships/hyperlink" Target="https://siuksuam.siirt.edu.tr/detay/surec-yonetim-kitapcigi/782374761.html" TargetMode="External"/><Relationship Id="rId114" Type="http://schemas.openxmlformats.org/officeDocument/2006/relationships/hyperlink" Target="https://siuksuam.siirt.edu.tr/duyuru/bilimin-isiginda-aile-sempozyumu-kapsaminda-dr-omer-demirbag-universitemizde/361102534.html" TargetMode="External"/><Relationship Id="rId119" Type="http://schemas.openxmlformats.org/officeDocument/2006/relationships/hyperlink" Target="https://siuksuam.siirt.edu.tr/duyuru/siirt-cocuk-evleri-sitesinde-mevsimlik-bitki-dikimi-etkinligi-duzenlendi/246156828.html" TargetMode="External"/><Relationship Id="rId44" Type="http://schemas.openxmlformats.org/officeDocument/2006/relationships/hyperlink" Target="https://siuksuam.siirt.edu.tr/detay/kadin-destek-uygulamasi-(kades)/415209329.html" TargetMode="External"/><Relationship Id="rId60" Type="http://schemas.openxmlformats.org/officeDocument/2006/relationships/hyperlink" Target="https://siuksuam.siirt.edu.tr/detay/calisma-faaliyet-alanlari/646916.html" TargetMode="External"/><Relationship Id="rId65" Type="http://schemas.openxmlformats.org/officeDocument/2006/relationships/hyperlink" Target="https://siubap.siirt.edu.tr/detay/islem-surecleri/974364517.html" TargetMode="External"/><Relationship Id="rId81" Type="http://schemas.openxmlformats.org/officeDocument/2006/relationships/hyperlink" Target="https://siuksuam.siirt.edu.tr/duyuru/kadinlarin-guclendirilmesi-ve-aile-odakli-calismalar-icin-ziyaret-gerceklesti/960842822.html" TargetMode="External"/><Relationship Id="rId86" Type="http://schemas.openxmlformats.org/officeDocument/2006/relationships/hyperlink" Target="https://siuksuam.siirt.edu.tr/duyuru/8-mart-dunya-kadinlar-gunu-aile-ve-toplumun-mimari-kadin-basligiyla-kutlandi/551912428.html" TargetMode="External"/><Relationship Id="rId130" Type="http://schemas.openxmlformats.org/officeDocument/2006/relationships/hyperlink" Target="https://forms.gle/XvqNSfG2k5gpjPtf9" TargetMode="External"/><Relationship Id="rId135" Type="http://schemas.openxmlformats.org/officeDocument/2006/relationships/footer" Target="footer2.xml"/><Relationship Id="rId13" Type="http://schemas.openxmlformats.org/officeDocument/2006/relationships/hyperlink" Target="https://siuksuam.siirt.edu.tr/dosya/Default.aspx?dosya=737202936" TargetMode="External"/><Relationship Id="rId18" Type="http://schemas.openxmlformats.org/officeDocument/2006/relationships/hyperlink" Target="https://siuksuam.siirt.edu.tr/detay/toplanti-hk/847074748.html" TargetMode="External"/><Relationship Id="rId39" Type="http://schemas.openxmlformats.org/officeDocument/2006/relationships/hyperlink" Target="https://siuksuam.siirt.edu.tr/detay/merkezin-yapisi-/915771.html" TargetMode="External"/><Relationship Id="rId109" Type="http://schemas.openxmlformats.org/officeDocument/2006/relationships/hyperlink" Target="https://siuksuam.siirt.edu.tr/duyuru/kadin-odakli-calismalar-icin-rektorumuzu-ziyaret-ettik/568868388.html" TargetMode="External"/><Relationship Id="rId34" Type="http://schemas.openxmlformats.org/officeDocument/2006/relationships/hyperlink" Target="https://siuksuam.siirt.edu.tr/detay/surec-yonetim-kitapcigi/782374761.html" TargetMode="External"/><Relationship Id="rId50" Type="http://schemas.openxmlformats.org/officeDocument/2006/relationships/hyperlink" Target="https://siuksuam.siirt.edu.tr/detay/gorev-tanimi/119107229.html" TargetMode="External"/><Relationship Id="rId55" Type="http://schemas.openxmlformats.org/officeDocument/2006/relationships/hyperlink" Target="https://siuksuam.siirt.edu.tr/detay/is-akisi/29798378.html" TargetMode="External"/><Relationship Id="rId76" Type="http://schemas.openxmlformats.org/officeDocument/2006/relationships/hyperlink" Target="https://siuksuam.siirt.edu.tr/detay/idari-faaliyet-raporlari/445404882.html" TargetMode="External"/><Relationship Id="rId97" Type="http://schemas.openxmlformats.org/officeDocument/2006/relationships/hyperlink" Target="https://siuksuam.siirt.edu.tr/duyuru/kadina-yonelik-siddete-karsi-genclik-sozu-calistayi/81966866.html" TargetMode="External"/><Relationship Id="rId104" Type="http://schemas.openxmlformats.org/officeDocument/2006/relationships/hyperlink" Target="https://siuksuam.siirt.edu.tr/duyuru/kadin-siddetine-karsi-genclik-sozu-calistayi-gerceklestirildi/931078935.html" TargetMode="External"/><Relationship Id="rId120" Type="http://schemas.openxmlformats.org/officeDocument/2006/relationships/hyperlink" Target="https://siuksuam.siirt.edu.tr/duyuru/kadina-yonelik-siddete-karsi-genclik-sozu-calistayi/81966866.html" TargetMode="External"/><Relationship Id="rId125" Type="http://schemas.openxmlformats.org/officeDocument/2006/relationships/hyperlink" Target="https://siuksuam.siirt.edu.tr/duyuru/-yonetim-kurulumuz-siirt-aile-ve-sosyal-hizmetler-il-muduru-sabri-sidar-beyi-makaminda-ziyaret-ettiler/735652880.html" TargetMode="External"/><Relationship Id="rId7" Type="http://schemas.openxmlformats.org/officeDocument/2006/relationships/settings" Target="settings.xml"/><Relationship Id="rId71" Type="http://schemas.openxmlformats.org/officeDocument/2006/relationships/hyperlink" Target="https://siuksuam.siirt.edu.tr/duyuru/uluslararasi-sosyal-bilimler-lisansustu-ogrenci-sempozyumu-bilimin-isiginda-aile-gerceklestirildi/907456247.html" TargetMode="External"/><Relationship Id="rId92" Type="http://schemas.openxmlformats.org/officeDocument/2006/relationships/hyperlink" Target="https://siuksuam.siirt.edu.tr/duyuru/bilimin-isiginda-aile-sempozyumunun-ilk-oturumu-siirt-valisi-ve-belediye-baskan-vekili-dr-kemal-kizilkayanin-moderatorlugunde-gerceklesti/589423189.html" TargetMode="External"/><Relationship Id="rId2" Type="http://schemas.openxmlformats.org/officeDocument/2006/relationships/customXml" Target="../customXml/item2.xml"/><Relationship Id="rId29" Type="http://schemas.openxmlformats.org/officeDocument/2006/relationships/hyperlink" Target="https://siuksuam.siirt.edu.tr/dosya/personel/organizasyon-semasi-siirt-202366163131924.pdf" TargetMode="External"/><Relationship Id="rId24" Type="http://schemas.openxmlformats.org/officeDocument/2006/relationships/hyperlink" Target="https://siuksuam.siirt.edu.tr/detay/-personel-memnuniyet-anketi/936375992.html" TargetMode="External"/><Relationship Id="rId40" Type="http://schemas.openxmlformats.org/officeDocument/2006/relationships/hyperlink" Target="https://siuksuam.siirt.edu.tr/detay/brifing-dosyalari/864456978.html" TargetMode="External"/><Relationship Id="rId45" Type="http://schemas.openxmlformats.org/officeDocument/2006/relationships/hyperlink" Target="https://siuksuam.siirt.edu.tr/detay/kadina-yonelik-siddetle-mucadele/746819960.html" TargetMode="External"/><Relationship Id="rId66" Type="http://schemas.openxmlformats.org/officeDocument/2006/relationships/hyperlink" Target="https://sgdb.siirt.edu.tr/detay/siirt-universitesi-2023-2027-stratejik-plani/965110758.html" TargetMode="External"/><Relationship Id="rId87" Type="http://schemas.openxmlformats.org/officeDocument/2006/relationships/hyperlink" Target="https://siuksuam.siirt.edu.tr/duyuru/-yonetim-kurulumuz-vali-ve-belediye-baskan-vekili-dr-kemal-kizilkayanin-esi-nurten-kizilkaya-hanimefendiyi-ziyaret-ettiler/248382974.html" TargetMode="External"/><Relationship Id="rId110" Type="http://schemas.openxmlformats.org/officeDocument/2006/relationships/hyperlink" Target="https://siuksuam.siirt.edu.tr/duyuru/-yonetim-kurulumuz-siirt-aile-ve-sosyal-hizmetler-il-muduru-sabri-sidar-beyi-makaminda-ziyaret-ettiler/735652880.html" TargetMode="External"/><Relationship Id="rId115" Type="http://schemas.openxmlformats.org/officeDocument/2006/relationships/hyperlink" Target="https://siuksuam.siirt.edu.tr/duyuru/kadina-yonelik-siddete-karsi-genclik-sozu-calistayi/81966866.html" TargetMode="External"/><Relationship Id="rId131" Type="http://schemas.openxmlformats.org/officeDocument/2006/relationships/hyperlink" Target="https://forms.gle/vFU2wRfzUcR5ifQEA" TargetMode="External"/><Relationship Id="rId136" Type="http://schemas.openxmlformats.org/officeDocument/2006/relationships/header" Target="header3.xml"/><Relationship Id="rId61" Type="http://schemas.openxmlformats.org/officeDocument/2006/relationships/hyperlink" Target="https://siuksuam.siirt.edu.tr/detay/calisma-faaliyet-alanlari/646916.html" TargetMode="External"/><Relationship Id="rId82" Type="http://schemas.openxmlformats.org/officeDocument/2006/relationships/hyperlink" Target="https://siuksuam.siirt.edu.tr/duyuru/aile-okulu-projesinin-birinci-etkinligi-gerceklestirildi/974203646.html" TargetMode="External"/><Relationship Id="rId19" Type="http://schemas.openxmlformats.org/officeDocument/2006/relationships/hyperlink" Target="https://siuksuam.siirt.edu.tr/detay/gorev-tanimi/119107229.html" TargetMode="External"/><Relationship Id="rId14" Type="http://schemas.openxmlformats.org/officeDocument/2006/relationships/hyperlink" Target="https://siuksuam.siirt.edu.tr/dosya/personel/organizasyon-semasi-siirt-202366163131924.pdf" TargetMode="External"/><Relationship Id="rId30" Type="http://schemas.openxmlformats.org/officeDocument/2006/relationships/hyperlink" Target="https://siuksuam.siirt.edu.tr/detay/merkezin-yapisi-/915771.html" TargetMode="External"/><Relationship Id="rId35" Type="http://schemas.openxmlformats.org/officeDocument/2006/relationships/hyperlink" Target="https://siuksuam.siirt.edu.tr/detay/merkezimizin-amaci-/951874.html" TargetMode="External"/><Relationship Id="rId56" Type="http://schemas.openxmlformats.org/officeDocument/2006/relationships/hyperlink" Target="https://siuksuam.siirt.edu.tr/detay/kalite-kurulu/218236416.html" TargetMode="External"/><Relationship Id="rId77" Type="http://schemas.openxmlformats.org/officeDocument/2006/relationships/hyperlink" Target="https://siuksuam.siirt.edu.tr/detay/toplanti-hk/847074748.html" TargetMode="External"/><Relationship Id="rId100" Type="http://schemas.openxmlformats.org/officeDocument/2006/relationships/hyperlink" Target="https://siuksuam.siirt.edu.tr/duyuru/aile-okulu-projesinin-birinci-etkinligi-gerceklestirildi/974203646.html" TargetMode="External"/><Relationship Id="rId105" Type="http://schemas.openxmlformats.org/officeDocument/2006/relationships/hyperlink" Target="https://siuksuam.siirt.edu.tr/duyuru/toplumsal-huzur-surecinde-turkiye-degisimin-oznesi-olarak-kadin-paneli-duzenlendi/445454544.html" TargetMode="External"/><Relationship Id="rId126" Type="http://schemas.openxmlformats.org/officeDocument/2006/relationships/hyperlink" Target="https://siuksuam.siirt.edu.tr/duyuru/-yonetim-kurulumuz-vali-ve-belediye-baskan-vekili-dr-kemal-kizilkayanin-esi-nurten-kizilkaya-hanimefendiyi-ziyaret-ettiler/248382974.html" TargetMode="External"/><Relationship Id="rId8" Type="http://schemas.openxmlformats.org/officeDocument/2006/relationships/webSettings" Target="webSettings.xml"/><Relationship Id="rId51" Type="http://schemas.openxmlformats.org/officeDocument/2006/relationships/hyperlink" Target="https://siuksuam.siirt.edu.tr/detay/-personel-memnuniyet-anketi/936375992.html" TargetMode="External"/><Relationship Id="rId72" Type="http://schemas.openxmlformats.org/officeDocument/2006/relationships/hyperlink" Target="https://siuksuam.siirt.edu.tr/detay/aile-okulu/756180453.html" TargetMode="External"/><Relationship Id="rId93" Type="http://schemas.openxmlformats.org/officeDocument/2006/relationships/hyperlink" Target="https://siuksuam.siirt.edu.tr/duyuru/kadinlarin-guclendirilmesi-ve-aile-odakli-calismalar-icin-ziyaret-gerceklesti/960842822.html" TargetMode="External"/><Relationship Id="rId98" Type="http://schemas.openxmlformats.org/officeDocument/2006/relationships/hyperlink" Target="https://siuksuam.siirt.edu.tr/duyuru/uluslararasi-sosyal-bilimler-lisansustu-ogrenci-sempozyumu-bilimin-isiginda-aile-gerceklestirildi/907456247.html" TargetMode="External"/><Relationship Id="rId121" Type="http://schemas.openxmlformats.org/officeDocument/2006/relationships/hyperlink" Target="https://siuksuam.siirt.edu.tr/duyuru/uluslararasi-sosyal-bilimler-lisansustu-ogrenci-sempozyumu-bilimin-isiginda-aile-gerceklestirildi/907456247.html" TargetMode="External"/><Relationship Id="rId3" Type="http://schemas.openxmlformats.org/officeDocument/2006/relationships/customXml" Target="../customXml/item3.xml"/><Relationship Id="rId25" Type="http://schemas.openxmlformats.org/officeDocument/2006/relationships/hyperlink" Target="https://siuksuam.siirt.edu.tr/detay/aile-okulu/756180453.html" TargetMode="External"/><Relationship Id="rId46" Type="http://schemas.openxmlformats.org/officeDocument/2006/relationships/hyperlink" Target="https://siuksuam.siirt.edu.tr/detay/surec-yonetim-kitapcigi/782374761.html" TargetMode="External"/><Relationship Id="rId67" Type="http://schemas.openxmlformats.org/officeDocument/2006/relationships/hyperlink" Target="https://tasarimmyo.siirt.edu.tr/dosya/personel/2023-2027-tasarim-myo-stratejik-plani-siirt-202369134310545.pdf" TargetMode="External"/><Relationship Id="rId116" Type="http://schemas.openxmlformats.org/officeDocument/2006/relationships/hyperlink" Target="https://siuksuam.siirt.edu.tr/duyuru/uluslararasi-sosyal-bilimler-lisansustu-ogrenci-sempozyumu-bilimin-isiginda-aile-gerceklestirildi/907456247.html" TargetMode="External"/><Relationship Id="rId137" Type="http://schemas.openxmlformats.org/officeDocument/2006/relationships/footer" Target="footer3.xml"/><Relationship Id="rId20" Type="http://schemas.openxmlformats.org/officeDocument/2006/relationships/hyperlink" Target="https://siuksuam.siirt.edu.tr/detay/birim-ic-degerlendirme-raporlari/502800798.html" TargetMode="External"/><Relationship Id="rId41" Type="http://schemas.openxmlformats.org/officeDocument/2006/relationships/hyperlink" Target="https://kalitekoordinatorlugu.siirt.edu.tr/dosya/personel/kalite-el-kitabi-siirt-20231023121051128.pdf" TargetMode="External"/><Relationship Id="rId62" Type="http://schemas.openxmlformats.org/officeDocument/2006/relationships/hyperlink" Target="https://siuksuam.siirt.edu.tr/duyuru/kktc-milli-egitim-ve-kultur-bakanligi-ile-canli-yayin/16041515.html" TargetMode="External"/><Relationship Id="rId83" Type="http://schemas.openxmlformats.org/officeDocument/2006/relationships/hyperlink" Target="https://siuksuam.siirt.edu.tr/duyuru/aile-okulu-projesi/705976862.html" TargetMode="External"/><Relationship Id="rId88" Type="http://schemas.openxmlformats.org/officeDocument/2006/relationships/hyperlink" Target="https://siuksuam.siirt.edu.tr/duyuru/-yonetim-kurulumuz-siirt-aile-ve-sosyal-hizmetler-il-muduru-sabri-sidar-beyi-makaminda-ziyaret-ettiler/735652880.html" TargetMode="External"/><Relationship Id="rId111" Type="http://schemas.openxmlformats.org/officeDocument/2006/relationships/hyperlink" Target="https://siuksuam.siirt.edu.tr/duyuru/-yonetim-kurulumuz-vali-ve-belediye-baskan-vekili-dr-kemal-kizilkayanin-esi-nurten-kizilkaya-hanimefendiyi-ziyaret-ettiler/248382974.html" TargetMode="External"/><Relationship Id="rId132" Type="http://schemas.openxmlformats.org/officeDocument/2006/relationships/header" Target="header1.xml"/><Relationship Id="rId15" Type="http://schemas.openxmlformats.org/officeDocument/2006/relationships/hyperlink" Target="https://siuksuam.siirt.edu.tr/detay/gorev-tanimi/119107229.html" TargetMode="External"/><Relationship Id="rId36" Type="http://schemas.openxmlformats.org/officeDocument/2006/relationships/hyperlink" Target="https://donersermaye.siirt.edu.tr/" TargetMode="External"/><Relationship Id="rId57" Type="http://schemas.openxmlformats.org/officeDocument/2006/relationships/hyperlink" Target="https://siuksuam.siirt.edu.tr/detay/kalite-kurulu/218236416.html" TargetMode="External"/><Relationship Id="rId106" Type="http://schemas.openxmlformats.org/officeDocument/2006/relationships/hyperlink" Target="https://siuksuam.siirt.edu.tr/duyuru/kadin-siddetine-karsi-genclik-sozu-calistayi-gerceklestirildi/931078935.html" TargetMode="External"/><Relationship Id="rId127" Type="http://schemas.openxmlformats.org/officeDocument/2006/relationships/hyperlink" Target="https://forms.gle/bnri9TzWJXw5UHkdA" TargetMode="External"/><Relationship Id="rId10" Type="http://schemas.openxmlformats.org/officeDocument/2006/relationships/endnotes" Target="endnotes.xml"/><Relationship Id="rId31" Type="http://schemas.openxmlformats.org/officeDocument/2006/relationships/hyperlink" Target="https://siuksuam.siirt.edu.tr/detay/calisma-faaliyet-alanlari/646916.html" TargetMode="External"/><Relationship Id="rId52" Type="http://schemas.openxmlformats.org/officeDocument/2006/relationships/hyperlink" Target="https://imidb.siirt.edu.tr/" TargetMode="External"/><Relationship Id="rId73" Type="http://schemas.openxmlformats.org/officeDocument/2006/relationships/hyperlink" Target="https://siuksuam.siirt.edu.tr/duyuru/uluslararasi-sosyal-bilimler-lisansustu-ogrenci-sempozyumu-bilimin-isiginda-aile-gerceklestirildi/907456247.html" TargetMode="External"/><Relationship Id="rId78" Type="http://schemas.openxmlformats.org/officeDocument/2006/relationships/hyperlink" Target="https://kalitekoordinatorlugu.siirt.edu.tr/detay/toplumsal-katki-politika-ve-stratejileri/812365158.html" TargetMode="External"/><Relationship Id="rId94" Type="http://schemas.openxmlformats.org/officeDocument/2006/relationships/hyperlink" Target="https://siuksuam.siirt.edu.tr/duyuru/toplumsal-huzur-surecinde-turkiye-degisimin-oznesi-olarak-kadin-paneli-duzenlendi/445454544.html" TargetMode="External"/><Relationship Id="rId99" Type="http://schemas.openxmlformats.org/officeDocument/2006/relationships/hyperlink" Target="https://siuksuam.siirt.edu.tr/duyuru/toplumsal-huzur-surecinde-turkiye-degisimin-oznesi-olarak-kadin-paneli-duzenlendi/445454544.html" TargetMode="External"/><Relationship Id="rId101" Type="http://schemas.openxmlformats.org/officeDocument/2006/relationships/hyperlink" Target="https://siuksuam.siirt.edu.tr/duyuru/siirt-cocuk-evleri-sitesinde-mevsimlik-bitki-dikimi-etkinligi-duzenlendi/246156828.html" TargetMode="External"/><Relationship Id="rId122" Type="http://schemas.openxmlformats.org/officeDocument/2006/relationships/hyperlink" Target="https://siuksuam.siirt.edu.tr/duyuru/toplumsal-huzur-surecinde-turkiye-degisimin-oznesi-olarak-kadin-paneli-duzenlendi/445454544.html"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siuksuam.siirt.edu.tr/detay/kadin-destek-uygulamasi-(kades)/415209329.html" TargetMode="External"/><Relationship Id="rId47" Type="http://schemas.openxmlformats.org/officeDocument/2006/relationships/hyperlink" Target="https://siuksuam.siirt.edu.tr/detay/brifing-dosyalari/864456978.html" TargetMode="External"/><Relationship Id="rId68" Type="http://schemas.openxmlformats.org/officeDocument/2006/relationships/hyperlink" Target="https://tasarimmyo.siirt.edu.tr/detay/surec-yonetim-kitapcigi/315651249.html" TargetMode="External"/><Relationship Id="rId89" Type="http://schemas.openxmlformats.org/officeDocument/2006/relationships/hyperlink" Target="https://siuksuam.siirt.edu.tr/yonetim/yonetimkurulu-36575.html" TargetMode="External"/><Relationship Id="rId112" Type="http://schemas.openxmlformats.org/officeDocument/2006/relationships/hyperlink" Target="https://siuksuam.siirt.edu.tr/duyuru/uluslararasi-sosyal-bilimler-lisansustu-ogrenci-sempozyumu-bilimin-isiginda-aile-konulu-sempozyum-gerceklestirilecektir/400637474.html" TargetMode="External"/><Relationship Id="rId133"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228B4BBED26FF947B8EF14BF3561C542" ma:contentTypeVersion="14" ma:contentTypeDescription="Yeni belge oluşturun." ma:contentTypeScope="" ma:versionID="ca30974f00da5a8616909076d91c364b">
  <xsd:schema xmlns:xsd="http://www.w3.org/2001/XMLSchema" xmlns:xs="http://www.w3.org/2001/XMLSchema" xmlns:p="http://schemas.microsoft.com/office/2006/metadata/properties" xmlns:ns3="42c73702-4797-4645-8c4c-ba33c34e44b1" xmlns:ns4="76594f02-165a-4ddc-83f6-4014634fe8d8" targetNamespace="http://schemas.microsoft.com/office/2006/metadata/properties" ma:root="true" ma:fieldsID="45c24824dba1efab5a6c4039ad110a40" ns3:_="" ns4:_="">
    <xsd:import namespace="42c73702-4797-4645-8c4c-ba33c34e44b1"/>
    <xsd:import namespace="76594f02-165a-4ddc-83f6-4014634fe8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c73702-4797-4645-8c4c-ba33c34e4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94f02-165a-4ddc-83f6-4014634fe8d8" elementFormDefault="qualified">
    <xsd:import namespace="http://schemas.microsoft.com/office/2006/documentManagement/types"/>
    <xsd:import namespace="http://schemas.microsoft.com/office/infopath/2007/PartnerControls"/>
    <xsd:element name="SharedWithUsers" ma:index="1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Ayrıntıları ile Paylaşıldı" ma:internalName="SharedWithDetails" ma:readOnly="true">
      <xsd:simpleType>
        <xsd:restriction base="dms:Note">
          <xsd:maxLength value="255"/>
        </xsd:restriction>
      </xsd:simpleType>
    </xsd:element>
    <xsd:element name="SharingHintHash" ma:index="1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A959D-F172-4DA5-A0A3-EDE483E77A67}">
  <ds:schemaRefs>
    <ds:schemaRef ds:uri="http://schemas.microsoft.com/sharepoint/v3/contenttype/forms"/>
  </ds:schemaRefs>
</ds:datastoreItem>
</file>

<file path=customXml/itemProps2.xml><?xml version="1.0" encoding="utf-8"?>
<ds:datastoreItem xmlns:ds="http://schemas.openxmlformats.org/officeDocument/2006/customXml" ds:itemID="{9E9A17F0-342F-4C93-8182-7824E9C4B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c73702-4797-4645-8c4c-ba33c34e44b1"/>
    <ds:schemaRef ds:uri="76594f02-165a-4ddc-83f6-4014634fe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3CA496-963D-40B4-8188-A150F2D0070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45C238-753B-47F6-BCC8-5D628BCA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7064</Words>
  <Characters>40271</Characters>
  <Application>Microsoft Office Word</Application>
  <DocSecurity>0</DocSecurity>
  <Lines>335</Lines>
  <Paragraphs>94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Prof.Dr. Deniz Taşcı</dc:creator>
  <cp:lastModifiedBy>serpıl pekdogan</cp:lastModifiedBy>
  <cp:revision>3</cp:revision>
  <cp:lastPrinted>2024-01-27T15:36:00Z</cp:lastPrinted>
  <dcterms:created xsi:type="dcterms:W3CDTF">2026-02-04T22:14:00Z</dcterms:created>
  <dcterms:modified xsi:type="dcterms:W3CDTF">2026-02-04T22:20:00Z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0x010100228B4BBED26FF947B8EF14BF3561C542</vt:lpwstr>
  </property>
</Properties>
</file>